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0DF0" w14:textId="5871F9D2" w:rsidR="00D23B3D" w:rsidRPr="000F4ACE" w:rsidRDefault="00D23B3D">
      <w:pPr>
        <w:rPr>
          <w:rFonts w:ascii="Times New Roman" w:hAnsi="Times New Roman" w:cs="Times New Roman"/>
          <w:sz w:val="24"/>
          <w:szCs w:val="24"/>
        </w:rPr>
      </w:pPr>
      <w:r w:rsidRPr="000F4ACE">
        <w:rPr>
          <w:rFonts w:ascii="Times New Roman" w:hAnsi="Times New Roman" w:cs="Times New Roman"/>
          <w:sz w:val="24"/>
          <w:szCs w:val="24"/>
        </w:rPr>
        <w:t xml:space="preserve">Na temelju članka 66. Zakona o gospodarenju otpadom („Narodne novine“ br.  84/2021) i </w:t>
      </w:r>
      <w:r w:rsidR="00657B5E" w:rsidRPr="000F4ACE">
        <w:rPr>
          <w:rFonts w:ascii="Times New Roman" w:hAnsi="Times New Roman" w:cs="Times New Roman"/>
          <w:sz w:val="24"/>
          <w:szCs w:val="24"/>
        </w:rPr>
        <w:t xml:space="preserve">članka </w:t>
      </w:r>
      <w:r w:rsidR="000F4ACE" w:rsidRPr="000F4ACE">
        <w:rPr>
          <w:rFonts w:ascii="Times New Roman" w:hAnsi="Times New Roman" w:cs="Times New Roman"/>
          <w:sz w:val="24"/>
          <w:szCs w:val="24"/>
        </w:rPr>
        <w:t>41</w:t>
      </w:r>
      <w:r w:rsidR="00657B5E" w:rsidRPr="000F4ACE">
        <w:rPr>
          <w:rFonts w:ascii="Times New Roman" w:hAnsi="Times New Roman" w:cs="Times New Roman"/>
          <w:sz w:val="24"/>
          <w:szCs w:val="24"/>
        </w:rPr>
        <w:t xml:space="preserve">. Statuta Grada Paga </w:t>
      </w:r>
      <w:bookmarkStart w:id="0" w:name="_Hlk88588594"/>
      <w:r w:rsidR="00657B5E" w:rsidRPr="000F4ACE">
        <w:rPr>
          <w:rFonts w:ascii="Times New Roman" w:hAnsi="Times New Roman" w:cs="Times New Roman"/>
          <w:sz w:val="24"/>
          <w:szCs w:val="24"/>
        </w:rPr>
        <w:t>(„</w:t>
      </w:r>
      <w:bookmarkStart w:id="1" w:name="_Hlk19986758"/>
      <w:r w:rsidR="00657B5E" w:rsidRPr="000F4ACE">
        <w:rPr>
          <w:rFonts w:ascii="Times New Roman" w:hAnsi="Times New Roman" w:cs="Times New Roman"/>
          <w:sz w:val="24"/>
          <w:szCs w:val="24"/>
        </w:rPr>
        <w:t>Službeni glasnik Grada Paga</w:t>
      </w:r>
      <w:bookmarkEnd w:id="1"/>
      <w:r w:rsidR="00657B5E" w:rsidRPr="000F4ACE">
        <w:rPr>
          <w:rFonts w:ascii="Times New Roman" w:hAnsi="Times New Roman" w:cs="Times New Roman"/>
          <w:sz w:val="24"/>
          <w:szCs w:val="24"/>
        </w:rPr>
        <w:t>“</w:t>
      </w:r>
      <w:bookmarkEnd w:id="0"/>
      <w:r w:rsidR="00657B5E" w:rsidRPr="000F4ACE">
        <w:rPr>
          <w:rFonts w:ascii="Times New Roman" w:hAnsi="Times New Roman" w:cs="Times New Roman"/>
          <w:sz w:val="24"/>
          <w:szCs w:val="24"/>
        </w:rPr>
        <w:t xml:space="preserve">, broj </w:t>
      </w:r>
      <w:r w:rsidR="004A42FE" w:rsidRPr="000F4ACE">
        <w:rPr>
          <w:rFonts w:ascii="Times New Roman" w:hAnsi="Times New Roman" w:cs="Times New Roman"/>
          <w:sz w:val="24"/>
          <w:szCs w:val="24"/>
        </w:rPr>
        <w:t>5/21</w:t>
      </w:r>
      <w:r w:rsidR="00657B5E" w:rsidRPr="000F4ACE">
        <w:rPr>
          <w:rFonts w:ascii="Times New Roman" w:hAnsi="Times New Roman" w:cs="Times New Roman"/>
          <w:sz w:val="24"/>
          <w:szCs w:val="24"/>
        </w:rPr>
        <w:t xml:space="preserve">), </w:t>
      </w:r>
      <w:r w:rsidR="000F4ACE" w:rsidRPr="000F4ACE">
        <w:rPr>
          <w:rFonts w:ascii="Times New Roman" w:hAnsi="Times New Roman" w:cs="Times New Roman"/>
          <w:sz w:val="24"/>
          <w:szCs w:val="24"/>
        </w:rPr>
        <w:t>Gradonačelnik Grada Paga, Gradskom vijeću</w:t>
      </w:r>
      <w:r w:rsidR="00657B5E" w:rsidRPr="000F4ACE">
        <w:rPr>
          <w:rFonts w:ascii="Times New Roman" w:hAnsi="Times New Roman" w:cs="Times New Roman"/>
          <w:sz w:val="24"/>
          <w:szCs w:val="24"/>
        </w:rPr>
        <w:t xml:space="preserve"> Grada Paga </w:t>
      </w:r>
      <w:r w:rsidR="000F4ACE" w:rsidRPr="000F4ACE">
        <w:rPr>
          <w:rFonts w:ascii="Times New Roman" w:hAnsi="Times New Roman" w:cs="Times New Roman"/>
          <w:sz w:val="24"/>
          <w:szCs w:val="24"/>
        </w:rPr>
        <w:t>podnosi</w:t>
      </w:r>
    </w:p>
    <w:p w14:paraId="2A6414DA" w14:textId="2B4AD7B8" w:rsidR="00D23B3D" w:rsidRPr="000F4ACE" w:rsidRDefault="000F4ACE" w:rsidP="00215F1D">
      <w:pPr>
        <w:jc w:val="center"/>
        <w:rPr>
          <w:rFonts w:ascii="Times New Roman" w:hAnsi="Times New Roman" w:cs="Times New Roman"/>
          <w:b/>
          <w:bCs/>
          <w:sz w:val="24"/>
          <w:szCs w:val="24"/>
        </w:rPr>
      </w:pPr>
      <w:bookmarkStart w:id="2" w:name="_GoBack"/>
      <w:r w:rsidRPr="000F4ACE">
        <w:rPr>
          <w:rFonts w:ascii="Times New Roman" w:hAnsi="Times New Roman" w:cs="Times New Roman"/>
          <w:b/>
          <w:bCs/>
          <w:sz w:val="24"/>
          <w:szCs w:val="24"/>
        </w:rPr>
        <w:t>PRIJEDLOG ODLUKE</w:t>
      </w:r>
    </w:p>
    <w:p w14:paraId="13E0E077" w14:textId="521492AC" w:rsidR="00F16DA6" w:rsidRPr="00C60060" w:rsidRDefault="00F16DA6" w:rsidP="00D23B3D">
      <w:pPr>
        <w:jc w:val="center"/>
        <w:rPr>
          <w:rFonts w:ascii="Times New Roman" w:hAnsi="Times New Roman" w:cs="Times New Roman"/>
          <w:b/>
          <w:bCs/>
          <w:sz w:val="24"/>
          <w:szCs w:val="24"/>
        </w:rPr>
      </w:pPr>
      <w:r w:rsidRPr="000F4ACE">
        <w:rPr>
          <w:rFonts w:ascii="Times New Roman" w:hAnsi="Times New Roman" w:cs="Times New Roman"/>
          <w:b/>
          <w:bCs/>
          <w:sz w:val="24"/>
          <w:szCs w:val="24"/>
        </w:rPr>
        <w:t>o</w:t>
      </w:r>
      <w:r w:rsidR="00D23B3D" w:rsidRPr="000F4ACE">
        <w:rPr>
          <w:rFonts w:ascii="Times New Roman" w:hAnsi="Times New Roman" w:cs="Times New Roman"/>
          <w:b/>
          <w:bCs/>
          <w:sz w:val="24"/>
          <w:szCs w:val="24"/>
        </w:rPr>
        <w:t xml:space="preserve"> načinu pružanja javne usluge sakupljanja komunalnog otpada </w:t>
      </w:r>
      <w:r w:rsidR="00813A69" w:rsidRPr="000F4ACE">
        <w:rPr>
          <w:rFonts w:ascii="Times New Roman" w:hAnsi="Times New Roman" w:cs="Times New Roman"/>
          <w:b/>
          <w:bCs/>
          <w:sz w:val="24"/>
          <w:szCs w:val="24"/>
        </w:rPr>
        <w:t>na području</w:t>
      </w:r>
      <w:r w:rsidR="00D23B3D" w:rsidRPr="000F4ACE">
        <w:rPr>
          <w:rFonts w:ascii="Times New Roman" w:hAnsi="Times New Roman" w:cs="Times New Roman"/>
          <w:b/>
          <w:bCs/>
          <w:sz w:val="24"/>
          <w:szCs w:val="24"/>
        </w:rPr>
        <w:t xml:space="preserve"> Grad</w:t>
      </w:r>
      <w:r w:rsidR="00813A69" w:rsidRPr="000F4ACE">
        <w:rPr>
          <w:rFonts w:ascii="Times New Roman" w:hAnsi="Times New Roman" w:cs="Times New Roman"/>
          <w:b/>
          <w:bCs/>
          <w:sz w:val="24"/>
          <w:szCs w:val="24"/>
        </w:rPr>
        <w:t>a</w:t>
      </w:r>
      <w:r w:rsidR="00D23B3D" w:rsidRPr="000F4ACE">
        <w:rPr>
          <w:rFonts w:ascii="Times New Roman" w:hAnsi="Times New Roman" w:cs="Times New Roman"/>
          <w:b/>
          <w:bCs/>
          <w:sz w:val="24"/>
          <w:szCs w:val="24"/>
        </w:rPr>
        <w:t xml:space="preserve"> </w:t>
      </w:r>
      <w:r w:rsidR="004A42FE" w:rsidRPr="000F4ACE">
        <w:rPr>
          <w:rFonts w:ascii="Times New Roman" w:hAnsi="Times New Roman" w:cs="Times New Roman"/>
          <w:b/>
          <w:bCs/>
          <w:sz w:val="24"/>
          <w:szCs w:val="24"/>
        </w:rPr>
        <w:t>Paga</w:t>
      </w:r>
      <w:r w:rsidR="00C60060">
        <w:rPr>
          <w:rFonts w:ascii="Times New Roman" w:hAnsi="Times New Roman" w:cs="Times New Roman"/>
          <w:b/>
          <w:bCs/>
          <w:sz w:val="24"/>
          <w:szCs w:val="24"/>
        </w:rPr>
        <w:t xml:space="preserve"> </w:t>
      </w:r>
      <w:r w:rsidRPr="000F4ACE">
        <w:rPr>
          <w:rFonts w:ascii="Times New Roman" w:hAnsi="Times New Roman" w:cs="Times New Roman"/>
          <w:b/>
          <w:sz w:val="24"/>
          <w:szCs w:val="24"/>
        </w:rPr>
        <w:t>(u daljnjem tekstu: Odluka)</w:t>
      </w:r>
    </w:p>
    <w:bookmarkEnd w:id="2"/>
    <w:p w14:paraId="0BC2B3A8" w14:textId="134B4E2E" w:rsidR="00D23B3D" w:rsidRPr="00C60060" w:rsidRDefault="00D23B3D" w:rsidP="00D23B3D">
      <w:pPr>
        <w:rPr>
          <w:rFonts w:ascii="Times New Roman" w:hAnsi="Times New Roman" w:cs="Times New Roman"/>
          <w:b/>
          <w:bCs/>
          <w:sz w:val="24"/>
          <w:szCs w:val="24"/>
        </w:rPr>
      </w:pPr>
      <w:r w:rsidRPr="00C60060">
        <w:rPr>
          <w:rFonts w:ascii="Times New Roman" w:hAnsi="Times New Roman" w:cs="Times New Roman"/>
          <w:b/>
          <w:bCs/>
          <w:sz w:val="24"/>
          <w:szCs w:val="24"/>
        </w:rPr>
        <w:t>I OPĆE ODREDBE</w:t>
      </w:r>
    </w:p>
    <w:p w14:paraId="4B02EAE4" w14:textId="736994AF" w:rsidR="00D23B3D" w:rsidRPr="000F4ACE" w:rsidRDefault="00D23B3D" w:rsidP="00306A4E">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w:t>
      </w:r>
    </w:p>
    <w:p w14:paraId="3479F78F" w14:textId="2EA99BE6" w:rsidR="00306A4E" w:rsidRPr="000F4ACE" w:rsidRDefault="00306A4E"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(1)Javna usluga sakupljanja komunalnog otpada (u daljnjem tekstu: javna usluga) podrazumijeva prikupljanje komunalnog otpada putem spremnika od pojedinog korisnika</w:t>
      </w:r>
      <w:r w:rsidR="00B17714" w:rsidRPr="000F4ACE">
        <w:rPr>
          <w:rFonts w:ascii="Times New Roman" w:hAnsi="Times New Roman" w:cs="Times New Roman"/>
          <w:sz w:val="24"/>
          <w:szCs w:val="24"/>
        </w:rPr>
        <w:t xml:space="preserve"> javne usluge</w:t>
      </w:r>
      <w:r w:rsidRPr="000F4ACE">
        <w:rPr>
          <w:rFonts w:ascii="Times New Roman" w:hAnsi="Times New Roman" w:cs="Times New Roman"/>
          <w:sz w:val="24"/>
          <w:szCs w:val="24"/>
        </w:rPr>
        <w:t xml:space="preserve"> i prijevoz i predaju tog otpada ovlaštenoj osobi za obradu tog otpada.</w:t>
      </w:r>
    </w:p>
    <w:p w14:paraId="7E948147" w14:textId="0E84F6E6" w:rsidR="00306A4E" w:rsidRPr="000F4ACE" w:rsidRDefault="00306A4E"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(2)Javna usluga je usluga od općeg interesa</w:t>
      </w:r>
    </w:p>
    <w:p w14:paraId="5EC4E06E" w14:textId="1FF47987" w:rsidR="00306A4E" w:rsidRPr="000F4ACE" w:rsidRDefault="00306A4E"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(3)Javna usluga uključuje sljedeće usluge:</w:t>
      </w:r>
    </w:p>
    <w:p w14:paraId="41E2D100" w14:textId="4BF74964" w:rsidR="00306A4E" w:rsidRPr="000F4ACE" w:rsidRDefault="00306A4E"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uslugu prikupljanja na lokaciji obračunskog mjesta/mjesta primopredaje korisnika</w:t>
      </w:r>
      <w:r w:rsidR="00B17714" w:rsidRPr="000F4ACE">
        <w:rPr>
          <w:rFonts w:ascii="Times New Roman" w:hAnsi="Times New Roman" w:cs="Times New Roman"/>
          <w:sz w:val="24"/>
          <w:szCs w:val="24"/>
        </w:rPr>
        <w:t xml:space="preserve"> javne</w:t>
      </w:r>
      <w:r w:rsidRPr="000F4ACE">
        <w:rPr>
          <w:rFonts w:ascii="Times New Roman" w:hAnsi="Times New Roman" w:cs="Times New Roman"/>
          <w:sz w:val="24"/>
          <w:szCs w:val="24"/>
        </w:rPr>
        <w:t xml:space="preserve"> usluge:</w:t>
      </w:r>
    </w:p>
    <w:p w14:paraId="3578BC33" w14:textId="77777777" w:rsidR="00306A4E" w:rsidRPr="000F4ACE" w:rsidRDefault="00306A4E"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1. miješanog komunalnog otpada</w:t>
      </w:r>
    </w:p>
    <w:p w14:paraId="73D8CA24" w14:textId="77777777" w:rsidR="00306A4E" w:rsidRPr="000F4ACE" w:rsidRDefault="00306A4E"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 </w:t>
      </w:r>
      <w:proofErr w:type="spellStart"/>
      <w:r w:rsidRPr="000F4ACE">
        <w:rPr>
          <w:rFonts w:ascii="Times New Roman" w:hAnsi="Times New Roman" w:cs="Times New Roman"/>
          <w:sz w:val="24"/>
          <w:szCs w:val="24"/>
        </w:rPr>
        <w:t>biootpada</w:t>
      </w:r>
      <w:proofErr w:type="spellEnd"/>
    </w:p>
    <w:p w14:paraId="5ECFAA35" w14:textId="77777777" w:rsidR="00306A4E" w:rsidRPr="000F4ACE" w:rsidRDefault="00306A4E"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3. </w:t>
      </w:r>
      <w:proofErr w:type="spellStart"/>
      <w:r w:rsidRPr="000F4ACE">
        <w:rPr>
          <w:rFonts w:ascii="Times New Roman" w:hAnsi="Times New Roman" w:cs="Times New Roman"/>
          <w:sz w:val="24"/>
          <w:szCs w:val="24"/>
        </w:rPr>
        <w:t>reciklabilnog</w:t>
      </w:r>
      <w:proofErr w:type="spellEnd"/>
      <w:r w:rsidRPr="000F4ACE">
        <w:rPr>
          <w:rFonts w:ascii="Times New Roman" w:hAnsi="Times New Roman" w:cs="Times New Roman"/>
          <w:sz w:val="24"/>
          <w:szCs w:val="24"/>
        </w:rPr>
        <w:t xml:space="preserve"> komunalnog otpada i</w:t>
      </w:r>
    </w:p>
    <w:p w14:paraId="5FC19914" w14:textId="77777777" w:rsidR="00306A4E" w:rsidRPr="000F4ACE" w:rsidRDefault="00306A4E"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4. glomaznog otpada jednom godišnje te</w:t>
      </w:r>
    </w:p>
    <w:p w14:paraId="211A8EB3" w14:textId="77777777" w:rsidR="00306A4E" w:rsidRPr="000F4ACE" w:rsidRDefault="00306A4E"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 uslugu preuzimanja otpada u </w:t>
      </w:r>
      <w:proofErr w:type="spellStart"/>
      <w:r w:rsidRPr="000F4ACE">
        <w:rPr>
          <w:rFonts w:ascii="Times New Roman" w:hAnsi="Times New Roman" w:cs="Times New Roman"/>
          <w:sz w:val="24"/>
          <w:szCs w:val="24"/>
        </w:rPr>
        <w:t>reciklažnom</w:t>
      </w:r>
      <w:proofErr w:type="spellEnd"/>
      <w:r w:rsidRPr="000F4ACE">
        <w:rPr>
          <w:rFonts w:ascii="Times New Roman" w:hAnsi="Times New Roman" w:cs="Times New Roman"/>
          <w:sz w:val="24"/>
          <w:szCs w:val="24"/>
        </w:rPr>
        <w:t xml:space="preserve"> dvorištu</w:t>
      </w:r>
    </w:p>
    <w:p w14:paraId="12E13B3A" w14:textId="2106C9AC" w:rsidR="00306A4E" w:rsidRPr="000F4ACE" w:rsidRDefault="00306A4E"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uslugu prijevoza i predaje otpada ovlaštenoj osobi.</w:t>
      </w:r>
    </w:p>
    <w:p w14:paraId="1C738E66" w14:textId="77777777" w:rsidR="0089125D" w:rsidRPr="000F4ACE" w:rsidRDefault="0089125D" w:rsidP="00306A4E">
      <w:pPr>
        <w:spacing w:after="0"/>
        <w:rPr>
          <w:rFonts w:ascii="Times New Roman" w:hAnsi="Times New Roman" w:cs="Times New Roman"/>
          <w:sz w:val="24"/>
          <w:szCs w:val="24"/>
        </w:rPr>
      </w:pPr>
    </w:p>
    <w:p w14:paraId="384FB3BE" w14:textId="7885D84A" w:rsidR="0089125D" w:rsidRPr="000F4ACE" w:rsidRDefault="0089125D" w:rsidP="0089125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2.</w:t>
      </w:r>
    </w:p>
    <w:p w14:paraId="6174DCA1" w14:textId="4CDDF0C4" w:rsidR="0089125D" w:rsidRPr="000F4ACE" w:rsidRDefault="0089125D"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(1)Cilj ove Odluke je osigurati </w:t>
      </w:r>
      <w:r w:rsidR="0072748E" w:rsidRPr="000F4ACE">
        <w:rPr>
          <w:rFonts w:ascii="Times New Roman" w:hAnsi="Times New Roman" w:cs="Times New Roman"/>
          <w:sz w:val="24"/>
          <w:szCs w:val="24"/>
        </w:rPr>
        <w:t xml:space="preserve">pružanje </w:t>
      </w:r>
      <w:r w:rsidRPr="000F4ACE">
        <w:rPr>
          <w:rFonts w:ascii="Times New Roman" w:hAnsi="Times New Roman" w:cs="Times New Roman"/>
          <w:sz w:val="24"/>
          <w:szCs w:val="24"/>
        </w:rPr>
        <w:t>javn</w:t>
      </w:r>
      <w:r w:rsidR="0072748E" w:rsidRPr="000F4ACE">
        <w:rPr>
          <w:rFonts w:ascii="Times New Roman" w:hAnsi="Times New Roman" w:cs="Times New Roman"/>
          <w:sz w:val="24"/>
          <w:szCs w:val="24"/>
        </w:rPr>
        <w:t>e</w:t>
      </w:r>
      <w:r w:rsidRPr="000F4ACE">
        <w:rPr>
          <w:rFonts w:ascii="Times New Roman" w:hAnsi="Times New Roman" w:cs="Times New Roman"/>
          <w:sz w:val="24"/>
          <w:szCs w:val="24"/>
        </w:rPr>
        <w:t xml:space="preserve"> uslug</w:t>
      </w:r>
      <w:r w:rsidR="0072748E" w:rsidRPr="000F4ACE">
        <w:rPr>
          <w:rFonts w:ascii="Times New Roman" w:hAnsi="Times New Roman" w:cs="Times New Roman"/>
          <w:sz w:val="24"/>
          <w:szCs w:val="24"/>
        </w:rPr>
        <w:t>e</w:t>
      </w:r>
      <w:r w:rsidRPr="000F4ACE">
        <w:rPr>
          <w:rFonts w:ascii="Times New Roman" w:hAnsi="Times New Roman" w:cs="Times New Roman"/>
          <w:sz w:val="24"/>
          <w:szCs w:val="24"/>
        </w:rPr>
        <w:t xml:space="preserve"> sakupljanja komunalnog otpada na kvalitetan, postojan i ekonomski učinkovit način, izbjegavajući neopravdano visoke troškove, u skladu s načelima održivog razvoja, zaštite okoliša, osiguravajući pri tom javnost rada</w:t>
      </w:r>
      <w:r w:rsidR="00E16AC9" w:rsidRPr="000F4ACE">
        <w:rPr>
          <w:rFonts w:ascii="Times New Roman" w:hAnsi="Times New Roman" w:cs="Times New Roman"/>
          <w:sz w:val="24"/>
          <w:szCs w:val="24"/>
        </w:rPr>
        <w:t>.</w:t>
      </w:r>
    </w:p>
    <w:p w14:paraId="13456807" w14:textId="68B48731" w:rsidR="001D006B" w:rsidRPr="000F4ACE" w:rsidRDefault="001D006B" w:rsidP="0089125D">
      <w:pPr>
        <w:spacing w:after="0"/>
        <w:rPr>
          <w:rFonts w:ascii="Times New Roman" w:hAnsi="Times New Roman" w:cs="Times New Roman"/>
          <w:sz w:val="24"/>
          <w:szCs w:val="24"/>
        </w:rPr>
      </w:pPr>
    </w:p>
    <w:p w14:paraId="70B35AE8" w14:textId="4C451AD4" w:rsidR="001D006B" w:rsidRPr="000F4ACE" w:rsidRDefault="001D006B" w:rsidP="001D006B">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3.</w:t>
      </w:r>
    </w:p>
    <w:p w14:paraId="0BC6D9A4" w14:textId="77777777" w:rsidR="001D006B" w:rsidRPr="000F4ACE" w:rsidRDefault="001D006B"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(1)Ova Odluka sadrži sljedeće:</w:t>
      </w:r>
    </w:p>
    <w:p w14:paraId="6698105D"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kriterije obračuna količine miješanog komunalnog otpada</w:t>
      </w:r>
    </w:p>
    <w:p w14:paraId="72B8AAEE"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standardne veličine i druga bitna svojstva spremnika za sakupljanje otpada</w:t>
      </w:r>
    </w:p>
    <w:p w14:paraId="318262EC"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najmanju učestalost odvoza otpada prema područjima</w:t>
      </w:r>
    </w:p>
    <w:p w14:paraId="7219D850"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obračunska razdoblja kroz kalendarsku godinu</w:t>
      </w:r>
    </w:p>
    <w:p w14:paraId="648C7A6F"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područje pružanja javne usluge</w:t>
      </w:r>
    </w:p>
    <w:p w14:paraId="7C41DA73" w14:textId="7C8C1FA3"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iznos cijene obvezne minimalne javne usluge s obrazloženjem načina na koji je određena</w:t>
      </w:r>
    </w:p>
    <w:p w14:paraId="26A6A807" w14:textId="343EBB1B" w:rsidR="009F4929" w:rsidRPr="000F4ACE" w:rsidRDefault="009F4929"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kriterije za umanjenje cijene javne usluge</w:t>
      </w:r>
    </w:p>
    <w:p w14:paraId="05665DB9"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odredbe o načinu podnošenja prigovora i postupanju po prigovoru građana na neugodu uzrokovanu sustavom sakupljanja komunalnog otpada</w:t>
      </w:r>
    </w:p>
    <w:p w14:paraId="43264412"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odredbe o načinu pojedinačnog korištenje javne usluge</w:t>
      </w:r>
    </w:p>
    <w:p w14:paraId="2E0E336B"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odredbe o načinu korištenja zajedničkog spremnika</w:t>
      </w:r>
    </w:p>
    <w:p w14:paraId="71D75148"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odredbe o prihvatljivom dokazu izvršenja javne usluge za pojedinog korisnika usluge</w:t>
      </w:r>
    </w:p>
    <w:p w14:paraId="6C5626F2"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lastRenderedPageBreak/>
        <w:t>način određivanja udjela korisnika usluge u slučaju kad su korisnici usluge kućanstva i pravne osobe ili fizičke osobe – obrtnici i koriste zajednički spremnik, a nije postignut sporazum o njihovim udjelima</w:t>
      </w:r>
    </w:p>
    <w:p w14:paraId="4021126B" w14:textId="67239E7A"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odredbe o ugovornoj kazni </w:t>
      </w:r>
    </w:p>
    <w:p w14:paraId="4FCC5A21"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opće uvjete ugovora s korisnicima.</w:t>
      </w:r>
    </w:p>
    <w:p w14:paraId="3F2BB0E3" w14:textId="77777777" w:rsidR="001D006B" w:rsidRPr="000F4ACE" w:rsidRDefault="001D006B" w:rsidP="000F4ACE">
      <w:pPr>
        <w:numPr>
          <w:ilvl w:val="0"/>
          <w:numId w:val="6"/>
        </w:numPr>
        <w:spacing w:after="0"/>
        <w:jc w:val="both"/>
        <w:rPr>
          <w:rFonts w:ascii="Times New Roman" w:hAnsi="Times New Roman" w:cs="Times New Roman"/>
          <w:sz w:val="24"/>
          <w:szCs w:val="24"/>
        </w:rPr>
      </w:pPr>
      <w:r w:rsidRPr="000F4ACE">
        <w:rPr>
          <w:rFonts w:ascii="Times New Roman" w:hAnsi="Times New Roman" w:cs="Times New Roman"/>
          <w:sz w:val="24"/>
          <w:szCs w:val="24"/>
        </w:rPr>
        <w:t>odredbe o korištenju javne površine za prikupljanje otpada i mjestima primopredaje otpada ako su različita od obračunskog mjesta</w:t>
      </w:r>
    </w:p>
    <w:p w14:paraId="12230445" w14:textId="4B4FA8D5" w:rsidR="001D006B" w:rsidRPr="000F4ACE" w:rsidRDefault="001D006B"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(2)Izrazi koji se koriste u ovoj Odluci, a imaju rodno značenje odnose se jednako na muški i ženski rod.</w:t>
      </w:r>
    </w:p>
    <w:p w14:paraId="6FC1CAA4" w14:textId="77777777" w:rsidR="0089125D" w:rsidRPr="000F4ACE" w:rsidRDefault="0089125D" w:rsidP="0089125D">
      <w:pPr>
        <w:spacing w:after="0"/>
        <w:rPr>
          <w:rFonts w:ascii="Times New Roman" w:hAnsi="Times New Roman" w:cs="Times New Roman"/>
          <w:sz w:val="24"/>
          <w:szCs w:val="24"/>
        </w:rPr>
      </w:pPr>
    </w:p>
    <w:p w14:paraId="4772FD03" w14:textId="4A0CE246" w:rsidR="00D23B3D" w:rsidRPr="00D63C13" w:rsidRDefault="00D23B3D" w:rsidP="00D23B3D">
      <w:pPr>
        <w:rPr>
          <w:rFonts w:ascii="Times New Roman" w:hAnsi="Times New Roman" w:cs="Times New Roman"/>
          <w:b/>
          <w:bCs/>
          <w:sz w:val="24"/>
          <w:szCs w:val="24"/>
        </w:rPr>
      </w:pPr>
      <w:r w:rsidRPr="00D63C13">
        <w:rPr>
          <w:rFonts w:ascii="Times New Roman" w:hAnsi="Times New Roman" w:cs="Times New Roman"/>
          <w:b/>
          <w:bCs/>
          <w:sz w:val="24"/>
          <w:szCs w:val="24"/>
        </w:rPr>
        <w:t>II POJMOVNIK</w:t>
      </w:r>
    </w:p>
    <w:p w14:paraId="6B516AAC" w14:textId="53108A31" w:rsidR="001D006B" w:rsidRPr="000F4ACE" w:rsidRDefault="001D006B" w:rsidP="00CD266A">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4.</w:t>
      </w:r>
    </w:p>
    <w:p w14:paraId="26B21694" w14:textId="77777777" w:rsidR="001D006B" w:rsidRPr="000F4ACE" w:rsidRDefault="001D006B"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Pojedini pojmovi za potrebe ove Odluke imaju sljedeće značenje:</w:t>
      </w:r>
    </w:p>
    <w:p w14:paraId="1918E47D" w14:textId="668C8D76"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proofErr w:type="spellStart"/>
      <w:r w:rsidRPr="000F4ACE">
        <w:rPr>
          <w:rFonts w:ascii="Times New Roman" w:hAnsi="Times New Roman" w:cs="Times New Roman"/>
          <w:i/>
          <w:iCs/>
          <w:sz w:val="24"/>
          <w:szCs w:val="24"/>
        </w:rPr>
        <w:t>biootpad</w:t>
      </w:r>
      <w:proofErr w:type="spellEnd"/>
      <w:r w:rsidRPr="000F4ACE">
        <w:rPr>
          <w:rFonts w:ascii="Times New Roman" w:hAnsi="Times New Roman" w:cs="Times New Roman"/>
          <w:i/>
          <w:iCs/>
          <w:sz w:val="24"/>
          <w:szCs w:val="24"/>
        </w:rPr>
        <w:t> </w:t>
      </w:r>
      <w:r w:rsidRPr="000F4ACE">
        <w:rPr>
          <w:rFonts w:ascii="Times New Roman" w:hAnsi="Times New Roman" w:cs="Times New Roman"/>
          <w:sz w:val="24"/>
          <w:szCs w:val="24"/>
        </w:rPr>
        <w:t>je biološki razgradiv otpad iz vrtova i parkova, hrana i kuhinjski otpad iz kućanstava, restorana, ugostiteljskih i maloprodajnih objekata i slični otpad iz prehrambene industrije</w:t>
      </w:r>
    </w:p>
    <w:p w14:paraId="6B025624" w14:textId="03AF7491"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djelatnost sakupljanja otpada </w:t>
      </w:r>
      <w:r w:rsidRPr="000F4ACE">
        <w:rPr>
          <w:rFonts w:ascii="Times New Roman" w:hAnsi="Times New Roman" w:cs="Times New Roman"/>
          <w:sz w:val="24"/>
          <w:szCs w:val="24"/>
        </w:rPr>
        <w:t xml:space="preserve">je djelatnost koja uključuje postupak sakupljanja otpada i postupak sakupljanja otpada u </w:t>
      </w:r>
      <w:proofErr w:type="spellStart"/>
      <w:r w:rsidRPr="000F4ACE">
        <w:rPr>
          <w:rFonts w:ascii="Times New Roman" w:hAnsi="Times New Roman" w:cs="Times New Roman"/>
          <w:sz w:val="24"/>
          <w:szCs w:val="24"/>
        </w:rPr>
        <w:t>reciklažno</w:t>
      </w:r>
      <w:proofErr w:type="spellEnd"/>
      <w:r w:rsidRPr="000F4ACE">
        <w:rPr>
          <w:rFonts w:ascii="Times New Roman" w:hAnsi="Times New Roman" w:cs="Times New Roman"/>
          <w:sz w:val="24"/>
          <w:szCs w:val="24"/>
        </w:rPr>
        <w:t xml:space="preserve"> dvorište</w:t>
      </w:r>
    </w:p>
    <w:p w14:paraId="53AF8EE6" w14:textId="7EC361FE"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građevni otpad </w:t>
      </w:r>
      <w:r w:rsidRPr="000F4ACE">
        <w:rPr>
          <w:rFonts w:ascii="Times New Roman" w:hAnsi="Times New Roman" w:cs="Times New Roman"/>
          <w:sz w:val="24"/>
          <w:szCs w:val="24"/>
        </w:rPr>
        <w:t>je otpad koji nastao aktivnostima građenja i rušenja</w:t>
      </w:r>
    </w:p>
    <w:p w14:paraId="1109F615" w14:textId="0C1F40F8"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glomazni otpad </w:t>
      </w:r>
      <w:r w:rsidRPr="000F4ACE">
        <w:rPr>
          <w:rFonts w:ascii="Times New Roman" w:hAnsi="Times New Roman" w:cs="Times New Roman"/>
          <w:sz w:val="24"/>
          <w:szCs w:val="24"/>
        </w:rPr>
        <w:t>je otpadni predmet ili tvar koju je zbog zapremine i/ili mase neprikladno prikupljati u sklopu usluge prikupljanja miješanog komunalnog otpada te je u Katalogu otpada označen kao 20 03 07</w:t>
      </w:r>
    </w:p>
    <w:p w14:paraId="46324604" w14:textId="552C1337"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komunalni otpad </w:t>
      </w:r>
      <w:r w:rsidRPr="000F4ACE">
        <w:rPr>
          <w:rFonts w:ascii="Times New Roman" w:hAnsi="Times New Roman" w:cs="Times New Roman"/>
          <w:sz w:val="24"/>
          <w:szCs w:val="24"/>
        </w:rPr>
        <w:t xml:space="preserve">je miješani komunalni otpad i odvojeno sakupljeni otpad iz kućanstava, uključujući papir i karton, staklo, metal, plastiku, </w:t>
      </w:r>
      <w:proofErr w:type="spellStart"/>
      <w:r w:rsidRPr="000F4ACE">
        <w:rPr>
          <w:rFonts w:ascii="Times New Roman" w:hAnsi="Times New Roman" w:cs="Times New Roman"/>
          <w:sz w:val="24"/>
          <w:szCs w:val="24"/>
        </w:rPr>
        <w:t>biootpad</w:t>
      </w:r>
      <w:proofErr w:type="spellEnd"/>
      <w:r w:rsidRPr="000F4ACE">
        <w:rPr>
          <w:rFonts w:ascii="Times New Roman" w:hAnsi="Times New Roman" w:cs="Times New Roman"/>
          <w:sz w:val="24"/>
          <w:szCs w:val="24"/>
        </w:rPr>
        <w:t>,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11B4DEBF" w14:textId="22C9B5A0"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miješani komunalni otpad </w:t>
      </w:r>
      <w:r w:rsidRPr="000F4ACE">
        <w:rPr>
          <w:rFonts w:ascii="Times New Roman" w:hAnsi="Times New Roman" w:cs="Times New Roman"/>
          <w:sz w:val="24"/>
          <w:szCs w:val="24"/>
        </w:rPr>
        <w:t>je otpad iz kućanstva i otpad iz drugih izvora koji je po svojstvima i sastavu sličan otpadu iz kućanstava, te je u Katalogu otpada označen kao 20 03 01</w:t>
      </w:r>
    </w:p>
    <w:p w14:paraId="62D21050" w14:textId="6E10C51A"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mjesto primopredaje </w:t>
      </w:r>
      <w:r w:rsidRPr="000F4ACE">
        <w:rPr>
          <w:rFonts w:ascii="Times New Roman" w:hAnsi="Times New Roman" w:cs="Times New Roman"/>
          <w:sz w:val="24"/>
          <w:szCs w:val="24"/>
        </w:rPr>
        <w:t>je lokacija, određena Izjavom o načinu korištenja javne usluge, na kojoj davatelj javne usluge preuzima otpad od korisnika usluge</w:t>
      </w:r>
    </w:p>
    <w:p w14:paraId="5128CF62" w14:textId="082086FA"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obračunsko mjesto </w:t>
      </w:r>
      <w:r w:rsidRPr="000F4ACE">
        <w:rPr>
          <w:rFonts w:ascii="Times New Roman" w:hAnsi="Times New Roman" w:cs="Times New Roman"/>
          <w:sz w:val="24"/>
          <w:szCs w:val="24"/>
        </w:rPr>
        <w:t>je adresa nekretnine korisnika javne usluge</w:t>
      </w:r>
    </w:p>
    <w:p w14:paraId="25A8B89F" w14:textId="26B90322"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obračunsko razdoblje </w:t>
      </w:r>
      <w:r w:rsidRPr="000F4ACE">
        <w:rPr>
          <w:rFonts w:ascii="Times New Roman" w:hAnsi="Times New Roman" w:cs="Times New Roman"/>
          <w:sz w:val="24"/>
          <w:szCs w:val="24"/>
        </w:rPr>
        <w:t>je razdoblje na koje se odnosi obračun iznosa cijene javne usluge</w:t>
      </w:r>
    </w:p>
    <w:p w14:paraId="54BF7351" w14:textId="1862EE42"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opasni komunalni otpad </w:t>
      </w:r>
      <w:r w:rsidRPr="000F4ACE">
        <w:rPr>
          <w:rFonts w:ascii="Times New Roman" w:hAnsi="Times New Roman" w:cs="Times New Roman"/>
          <w:sz w:val="24"/>
          <w:szCs w:val="24"/>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4FB7D62C" w14:textId="1E52BC0B"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opasni otpad </w:t>
      </w:r>
      <w:r w:rsidRPr="000F4ACE">
        <w:rPr>
          <w:rFonts w:ascii="Times New Roman" w:hAnsi="Times New Roman" w:cs="Times New Roman"/>
          <w:sz w:val="24"/>
          <w:szCs w:val="24"/>
        </w:rPr>
        <w:t>je otpad koji posjeduje jedno ili više opasnih svojstava</w:t>
      </w:r>
    </w:p>
    <w:p w14:paraId="5AA03777" w14:textId="05CD6AA9"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otpad </w:t>
      </w:r>
      <w:r w:rsidRPr="000F4ACE">
        <w:rPr>
          <w:rFonts w:ascii="Times New Roman" w:hAnsi="Times New Roman" w:cs="Times New Roman"/>
          <w:sz w:val="24"/>
          <w:szCs w:val="24"/>
        </w:rPr>
        <w:t>je svaka tvar ili predmet koje posjednik odbacuje, namjerava ili mora odbaciti</w:t>
      </w:r>
    </w:p>
    <w:p w14:paraId="4F7CB622" w14:textId="164AD1D3"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proofErr w:type="spellStart"/>
      <w:r w:rsidRPr="000F4ACE">
        <w:rPr>
          <w:rFonts w:ascii="Times New Roman" w:hAnsi="Times New Roman" w:cs="Times New Roman"/>
          <w:i/>
          <w:iCs/>
          <w:sz w:val="24"/>
          <w:szCs w:val="24"/>
        </w:rPr>
        <w:lastRenderedPageBreak/>
        <w:t>reciklabilni</w:t>
      </w:r>
      <w:proofErr w:type="spellEnd"/>
      <w:r w:rsidRPr="000F4ACE">
        <w:rPr>
          <w:rFonts w:ascii="Times New Roman" w:hAnsi="Times New Roman" w:cs="Times New Roman"/>
          <w:i/>
          <w:iCs/>
          <w:sz w:val="24"/>
          <w:szCs w:val="24"/>
        </w:rPr>
        <w:t xml:space="preserve"> komunalni otpad </w:t>
      </w:r>
      <w:r w:rsidRPr="000F4ACE">
        <w:rPr>
          <w:rFonts w:ascii="Times New Roman" w:hAnsi="Times New Roman" w:cs="Times New Roman"/>
          <w:sz w:val="24"/>
          <w:szCs w:val="24"/>
        </w:rPr>
        <w:t>je otpadni papir i karton, otpadna plastika, otpadni metal i otpadno staklo, uključujući otpadnu ambalažu, iz kućanstva koji su komunalni otpad</w:t>
      </w:r>
    </w:p>
    <w:p w14:paraId="7E641163" w14:textId="2512E1AF"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proofErr w:type="spellStart"/>
      <w:r w:rsidRPr="000F4ACE">
        <w:rPr>
          <w:rFonts w:ascii="Times New Roman" w:hAnsi="Times New Roman" w:cs="Times New Roman"/>
          <w:i/>
          <w:iCs/>
          <w:sz w:val="24"/>
          <w:szCs w:val="24"/>
        </w:rPr>
        <w:t>reciklažno</w:t>
      </w:r>
      <w:proofErr w:type="spellEnd"/>
      <w:r w:rsidRPr="000F4ACE">
        <w:rPr>
          <w:rFonts w:ascii="Times New Roman" w:hAnsi="Times New Roman" w:cs="Times New Roman"/>
          <w:i/>
          <w:iCs/>
          <w:sz w:val="24"/>
          <w:szCs w:val="24"/>
        </w:rPr>
        <w:t xml:space="preserve"> dvorište </w:t>
      </w:r>
      <w:r w:rsidRPr="000F4ACE">
        <w:rPr>
          <w:rFonts w:ascii="Times New Roman" w:hAnsi="Times New Roman" w:cs="Times New Roman"/>
          <w:sz w:val="24"/>
          <w:szCs w:val="24"/>
        </w:rPr>
        <w:t xml:space="preserve">je nadzirani ograđeni prostor namijenjen odvojenom prikupljanju i privremenom skladištenju manjih količina opasnog komunalnog otpada, </w:t>
      </w:r>
      <w:proofErr w:type="spellStart"/>
      <w:r w:rsidRPr="000F4ACE">
        <w:rPr>
          <w:rFonts w:ascii="Times New Roman" w:hAnsi="Times New Roman" w:cs="Times New Roman"/>
          <w:sz w:val="24"/>
          <w:szCs w:val="24"/>
        </w:rPr>
        <w:t>reciklabilnog</w:t>
      </w:r>
      <w:proofErr w:type="spellEnd"/>
      <w:r w:rsidRPr="000F4ACE">
        <w:rPr>
          <w:rFonts w:ascii="Times New Roman" w:hAnsi="Times New Roman" w:cs="Times New Roman"/>
          <w:sz w:val="24"/>
          <w:szCs w:val="24"/>
        </w:rPr>
        <w:t xml:space="preserve"> komunalnog otpada i drugih propisanih vrsta otpada</w:t>
      </w:r>
    </w:p>
    <w:p w14:paraId="604F0EBF" w14:textId="59B0A8D1"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sakupljanje otpada </w:t>
      </w:r>
      <w:r w:rsidRPr="000F4ACE">
        <w:rPr>
          <w:rFonts w:ascii="Times New Roman" w:hAnsi="Times New Roman" w:cs="Times New Roman"/>
          <w:sz w:val="24"/>
          <w:szCs w:val="24"/>
        </w:rPr>
        <w:t>je prikupljanje otpada, uključujući prethodno razvrstavanje otpada i skladištenje otpada u svrhu prijevoza na obradu</w:t>
      </w:r>
    </w:p>
    <w:p w14:paraId="53F5978B" w14:textId="71427F5D" w:rsidR="001D006B" w:rsidRPr="000F4ACE" w:rsidRDefault="001D006B" w:rsidP="000F4ACE">
      <w:pPr>
        <w:pStyle w:val="Odlomakpopisa"/>
        <w:numPr>
          <w:ilvl w:val="0"/>
          <w:numId w:val="29"/>
        </w:numPr>
        <w:spacing w:after="0"/>
        <w:jc w:val="both"/>
        <w:rPr>
          <w:rFonts w:ascii="Times New Roman" w:hAnsi="Times New Roman" w:cs="Times New Roman"/>
          <w:sz w:val="24"/>
          <w:szCs w:val="24"/>
        </w:rPr>
      </w:pPr>
      <w:r w:rsidRPr="000F4ACE">
        <w:rPr>
          <w:rFonts w:ascii="Times New Roman" w:hAnsi="Times New Roman" w:cs="Times New Roman"/>
          <w:i/>
          <w:iCs/>
          <w:sz w:val="24"/>
          <w:szCs w:val="24"/>
        </w:rPr>
        <w:t>spremnik </w:t>
      </w:r>
      <w:r w:rsidRPr="000F4ACE">
        <w:rPr>
          <w:rFonts w:ascii="Times New Roman" w:hAnsi="Times New Roman" w:cs="Times New Roman"/>
          <w:sz w:val="24"/>
          <w:szCs w:val="24"/>
        </w:rPr>
        <w:t>je posuda, kanistar, kontejner, bačva, kutija, vreća i drugi odgovarajući spremnik koji sprječava rasipanje, razlijevanje odnosno ispuštanje otpada u okoliš</w:t>
      </w:r>
    </w:p>
    <w:p w14:paraId="1F1D049B" w14:textId="77777777" w:rsidR="000F4ACE" w:rsidRPr="000F4ACE" w:rsidRDefault="000F4ACE" w:rsidP="000F4ACE">
      <w:pPr>
        <w:pStyle w:val="Odlomakpopisa"/>
        <w:spacing w:after="0"/>
        <w:rPr>
          <w:rFonts w:ascii="Times New Roman" w:hAnsi="Times New Roman" w:cs="Times New Roman"/>
          <w:sz w:val="24"/>
          <w:szCs w:val="24"/>
        </w:rPr>
      </w:pPr>
    </w:p>
    <w:p w14:paraId="3C925729" w14:textId="77777777" w:rsidR="001D006B" w:rsidRPr="000F4ACE" w:rsidRDefault="001D006B" w:rsidP="00CD266A">
      <w:pPr>
        <w:spacing w:after="0"/>
        <w:rPr>
          <w:rFonts w:ascii="Times New Roman" w:hAnsi="Times New Roman" w:cs="Times New Roman"/>
          <w:sz w:val="24"/>
          <w:szCs w:val="24"/>
        </w:rPr>
      </w:pPr>
    </w:p>
    <w:p w14:paraId="216132C9" w14:textId="1286E04F" w:rsidR="00D23B3D" w:rsidRPr="00D63C13" w:rsidRDefault="00D23B3D" w:rsidP="00D23B3D">
      <w:pPr>
        <w:rPr>
          <w:rFonts w:ascii="Times New Roman" w:hAnsi="Times New Roman" w:cs="Times New Roman"/>
          <w:b/>
          <w:bCs/>
          <w:sz w:val="24"/>
          <w:szCs w:val="24"/>
        </w:rPr>
      </w:pPr>
      <w:bookmarkStart w:id="3" w:name="_Hlk86692045"/>
      <w:r w:rsidRPr="00D63C13">
        <w:rPr>
          <w:rFonts w:ascii="Times New Roman" w:hAnsi="Times New Roman" w:cs="Times New Roman"/>
          <w:b/>
          <w:bCs/>
          <w:sz w:val="24"/>
          <w:szCs w:val="24"/>
        </w:rPr>
        <w:t>III DAVATELJ JAVNE USLUGE</w:t>
      </w:r>
    </w:p>
    <w:p w14:paraId="5B57F50A" w14:textId="30C8782F" w:rsidR="001D006B" w:rsidRPr="000F4ACE" w:rsidRDefault="001D006B" w:rsidP="001D006B">
      <w:pPr>
        <w:spacing w:after="0"/>
        <w:jc w:val="center"/>
        <w:rPr>
          <w:rFonts w:ascii="Times New Roman" w:hAnsi="Times New Roman" w:cs="Times New Roman"/>
          <w:sz w:val="24"/>
          <w:szCs w:val="24"/>
        </w:rPr>
      </w:pPr>
      <w:bookmarkStart w:id="4" w:name="_Hlk86691668"/>
      <w:r w:rsidRPr="000F4ACE">
        <w:rPr>
          <w:rFonts w:ascii="Times New Roman" w:hAnsi="Times New Roman" w:cs="Times New Roman"/>
          <w:sz w:val="24"/>
          <w:szCs w:val="24"/>
        </w:rPr>
        <w:t>Članak 5.</w:t>
      </w:r>
    </w:p>
    <w:p w14:paraId="15B781DD" w14:textId="22F2DBFE" w:rsidR="001D006B" w:rsidRPr="000F4ACE" w:rsidRDefault="00E16AC9"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(1)</w:t>
      </w:r>
      <w:r w:rsidR="001D006B" w:rsidRPr="000F4ACE">
        <w:rPr>
          <w:rFonts w:ascii="Times New Roman" w:hAnsi="Times New Roman" w:cs="Times New Roman"/>
          <w:sz w:val="24"/>
          <w:szCs w:val="24"/>
        </w:rPr>
        <w:t>Davatelj javne usluge za područje grada P</w:t>
      </w:r>
      <w:r w:rsidR="008B66B6" w:rsidRPr="000F4ACE">
        <w:rPr>
          <w:rFonts w:ascii="Times New Roman" w:hAnsi="Times New Roman" w:cs="Times New Roman"/>
          <w:sz w:val="24"/>
          <w:szCs w:val="24"/>
        </w:rPr>
        <w:t>aga</w:t>
      </w:r>
      <w:r w:rsidR="001D006B" w:rsidRPr="000F4ACE">
        <w:rPr>
          <w:rFonts w:ascii="Times New Roman" w:hAnsi="Times New Roman" w:cs="Times New Roman"/>
          <w:sz w:val="24"/>
          <w:szCs w:val="24"/>
        </w:rPr>
        <w:t xml:space="preserve"> je trgovačko društvo</w:t>
      </w:r>
      <w:r w:rsidR="004A42FE" w:rsidRPr="000F4ACE">
        <w:rPr>
          <w:rFonts w:ascii="Times New Roman" w:hAnsi="Times New Roman" w:cs="Times New Roman"/>
          <w:sz w:val="24"/>
          <w:szCs w:val="24"/>
        </w:rPr>
        <w:t xml:space="preserve"> Čistoća Pag d.o.o., Ulica Braće Fabijanić 1, 23250 Pag, OIB 13973013461 </w:t>
      </w:r>
      <w:r w:rsidR="00502698" w:rsidRPr="000F4ACE">
        <w:rPr>
          <w:rFonts w:ascii="Times New Roman" w:hAnsi="Times New Roman" w:cs="Times New Roman"/>
          <w:sz w:val="24"/>
          <w:szCs w:val="24"/>
        </w:rPr>
        <w:t>( u daljnjem tekstu: davatelj usluge)</w:t>
      </w:r>
      <w:r w:rsidR="004A42FE" w:rsidRPr="000F4ACE">
        <w:rPr>
          <w:rFonts w:ascii="Times New Roman" w:hAnsi="Times New Roman" w:cs="Times New Roman"/>
          <w:sz w:val="24"/>
          <w:szCs w:val="24"/>
        </w:rPr>
        <w:t>.</w:t>
      </w:r>
    </w:p>
    <w:p w14:paraId="2B86CC45" w14:textId="65C4A253" w:rsidR="00E16AC9" w:rsidRPr="000F4ACE" w:rsidRDefault="00E16AC9"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(2)Područje pružanja javne usluge je administrativno područje Grada Paga. </w:t>
      </w:r>
    </w:p>
    <w:p w14:paraId="4D5A25D4" w14:textId="166A12A1" w:rsidR="00502698" w:rsidRPr="000F4ACE" w:rsidRDefault="00502698" w:rsidP="001D006B">
      <w:pPr>
        <w:spacing w:after="0"/>
        <w:jc w:val="both"/>
        <w:rPr>
          <w:rFonts w:ascii="Times New Roman" w:hAnsi="Times New Roman" w:cs="Times New Roman"/>
          <w:sz w:val="24"/>
          <w:szCs w:val="24"/>
        </w:rPr>
      </w:pPr>
    </w:p>
    <w:p w14:paraId="7E597171" w14:textId="6A5FDADC" w:rsidR="00502698" w:rsidRPr="000F4ACE" w:rsidRDefault="00502698" w:rsidP="00E06F1D">
      <w:pPr>
        <w:spacing w:after="0"/>
        <w:jc w:val="center"/>
        <w:rPr>
          <w:rFonts w:ascii="Times New Roman" w:hAnsi="Times New Roman" w:cs="Times New Roman"/>
          <w:sz w:val="24"/>
          <w:szCs w:val="24"/>
        </w:rPr>
      </w:pPr>
      <w:bookmarkStart w:id="5" w:name="_Hlk86613042"/>
      <w:bookmarkEnd w:id="3"/>
      <w:r w:rsidRPr="000F4ACE">
        <w:rPr>
          <w:rFonts w:ascii="Times New Roman" w:hAnsi="Times New Roman" w:cs="Times New Roman"/>
          <w:sz w:val="24"/>
          <w:szCs w:val="24"/>
        </w:rPr>
        <w:t>Članak 6.</w:t>
      </w:r>
    </w:p>
    <w:p w14:paraId="76A786CF" w14:textId="77777777" w:rsidR="00D067C6" w:rsidRPr="000F4ACE" w:rsidRDefault="00D067C6" w:rsidP="000F4ACE">
      <w:pPr>
        <w:spacing w:after="0"/>
        <w:jc w:val="both"/>
        <w:rPr>
          <w:rFonts w:ascii="Times New Roman" w:hAnsi="Times New Roman" w:cs="Times New Roman"/>
          <w:sz w:val="24"/>
          <w:szCs w:val="24"/>
        </w:rPr>
      </w:pPr>
      <w:bookmarkStart w:id="6" w:name="_Hlk89329149"/>
      <w:r w:rsidRPr="000F4ACE">
        <w:rPr>
          <w:rFonts w:ascii="Times New Roman" w:hAnsi="Times New Roman" w:cs="Times New Roman"/>
          <w:sz w:val="24"/>
          <w:szCs w:val="24"/>
        </w:rPr>
        <w:t>(1)Davatelj usluge je dužan:</w:t>
      </w:r>
    </w:p>
    <w:p w14:paraId="13EB9CA0"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0E46F7B" w14:textId="3A21C7A1"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pružati javnu uslugu u skladu sa Zakonom o gospodarenju otpadom objavljenom u „Narodnim novinama“ br. 84/21 (u daljnjem tekstu: Zakon) i ovom Odlukom</w:t>
      </w:r>
    </w:p>
    <w:p w14:paraId="669594DA"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snositi sve troškove gospodarenja prikupljenim otpadom, osim troškova postupanja s </w:t>
      </w:r>
      <w:proofErr w:type="spellStart"/>
      <w:r w:rsidRPr="000F4ACE">
        <w:rPr>
          <w:rFonts w:ascii="Times New Roman" w:hAnsi="Times New Roman" w:cs="Times New Roman"/>
          <w:sz w:val="24"/>
          <w:szCs w:val="24"/>
        </w:rPr>
        <w:t>reciklabilnim</w:t>
      </w:r>
      <w:proofErr w:type="spellEnd"/>
      <w:r w:rsidRPr="000F4ACE">
        <w:rPr>
          <w:rFonts w:ascii="Times New Roman" w:hAnsi="Times New Roman" w:cs="Times New Roman"/>
          <w:sz w:val="24"/>
          <w:szCs w:val="24"/>
        </w:rPr>
        <w:t xml:space="preserve"> komunalnim otpadom koji se sastoji pretežito od otpadne ambalaže.</w:t>
      </w:r>
    </w:p>
    <w:p w14:paraId="137C60DD"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osigurati korisniku usluge spremnike za primopredaju komunalnog otpada</w:t>
      </w:r>
    </w:p>
    <w:p w14:paraId="259CC6D1"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preuzeti sadržaj spremnika od korisnika usluge i to odvojeno miješani komunalni otpad, </w:t>
      </w:r>
      <w:proofErr w:type="spellStart"/>
      <w:r w:rsidRPr="000F4ACE">
        <w:rPr>
          <w:rFonts w:ascii="Times New Roman" w:hAnsi="Times New Roman" w:cs="Times New Roman"/>
          <w:sz w:val="24"/>
          <w:szCs w:val="24"/>
        </w:rPr>
        <w:t>biootpad</w:t>
      </w:r>
      <w:proofErr w:type="spellEnd"/>
      <w:r w:rsidRPr="000F4ACE">
        <w:rPr>
          <w:rFonts w:ascii="Times New Roman" w:hAnsi="Times New Roman" w:cs="Times New Roman"/>
          <w:sz w:val="24"/>
          <w:szCs w:val="24"/>
        </w:rPr>
        <w:t xml:space="preserve">, </w:t>
      </w:r>
      <w:proofErr w:type="spellStart"/>
      <w:r w:rsidRPr="000F4ACE">
        <w:rPr>
          <w:rFonts w:ascii="Times New Roman" w:hAnsi="Times New Roman" w:cs="Times New Roman"/>
          <w:sz w:val="24"/>
          <w:szCs w:val="24"/>
        </w:rPr>
        <w:t>reciklabilni</w:t>
      </w:r>
      <w:proofErr w:type="spellEnd"/>
      <w:r w:rsidRPr="000F4ACE">
        <w:rPr>
          <w:rFonts w:ascii="Times New Roman" w:hAnsi="Times New Roman" w:cs="Times New Roman"/>
          <w:sz w:val="24"/>
          <w:szCs w:val="24"/>
        </w:rPr>
        <w:t xml:space="preserve"> komunalni otpad i glomazni otpad</w:t>
      </w:r>
    </w:p>
    <w:p w14:paraId="0A84132D"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osigurati provjeru da otpad sadržan u spremniku prilikom primopredaje odgovara vrsti otpada čija se primopredaja obavlja</w:t>
      </w:r>
    </w:p>
    <w:p w14:paraId="07E05142"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osigurati uvjete kojima se ostvaruje pojedinačno korištenje javne usluge neovisno o broju korisnika usluge koji koriste zajednički spremnik</w:t>
      </w:r>
    </w:p>
    <w:p w14:paraId="439A1563"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predati sakupljeni </w:t>
      </w:r>
      <w:proofErr w:type="spellStart"/>
      <w:r w:rsidRPr="000F4ACE">
        <w:rPr>
          <w:rFonts w:ascii="Times New Roman" w:hAnsi="Times New Roman" w:cs="Times New Roman"/>
          <w:sz w:val="24"/>
          <w:szCs w:val="24"/>
        </w:rPr>
        <w:t>reciklabilni</w:t>
      </w:r>
      <w:proofErr w:type="spellEnd"/>
      <w:r w:rsidRPr="000F4ACE">
        <w:rPr>
          <w:rFonts w:ascii="Times New Roman" w:hAnsi="Times New Roman" w:cs="Times New Roman"/>
          <w:sz w:val="24"/>
          <w:szCs w:val="24"/>
        </w:rPr>
        <w:t xml:space="preserve"> komunalni otpad osobi koju odredi Fond za zaštitu okoliša i energetsku učinkovitost</w:t>
      </w:r>
    </w:p>
    <w:p w14:paraId="09334A97"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voditi evidencije propisane člankom 82. Zakona</w:t>
      </w:r>
    </w:p>
    <w:p w14:paraId="0FC12B3F"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na spremniku održavati natpis iz stavka 2. ovoga članka</w:t>
      </w:r>
    </w:p>
    <w:p w14:paraId="00A4BFB2"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osigurati sigurnost, redovitost i kvalitetu javne usluge</w:t>
      </w:r>
    </w:p>
    <w:p w14:paraId="4B5ABECB" w14:textId="7FFD7BF6"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predati miješani komunalni otpad na odlagalište otpada </w:t>
      </w:r>
      <w:r w:rsidR="007B7828" w:rsidRPr="000F4ACE">
        <w:rPr>
          <w:rFonts w:ascii="Times New Roman" w:hAnsi="Times New Roman" w:cs="Times New Roman"/>
          <w:sz w:val="24"/>
          <w:szCs w:val="24"/>
        </w:rPr>
        <w:t xml:space="preserve">kojim upravlja davatelj usluge </w:t>
      </w:r>
      <w:r w:rsidRPr="000F4ACE">
        <w:rPr>
          <w:rFonts w:ascii="Times New Roman" w:hAnsi="Times New Roman" w:cs="Times New Roman"/>
          <w:sz w:val="24"/>
          <w:szCs w:val="24"/>
        </w:rPr>
        <w:t>do otvaranja centra za gospodarenje otpadom</w:t>
      </w:r>
    </w:p>
    <w:p w14:paraId="73565540"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obračunati cijenu javne usluge na način propisan Zakonom, ovom Odlukom i cjenikom javne usluge</w:t>
      </w:r>
    </w:p>
    <w:p w14:paraId="521165F2" w14:textId="77777777" w:rsidR="00D067C6" w:rsidRPr="000F4ACE" w:rsidRDefault="00D067C6" w:rsidP="000F4ACE">
      <w:pPr>
        <w:pStyle w:val="Odlomakpopisa"/>
        <w:numPr>
          <w:ilvl w:val="0"/>
          <w:numId w:val="31"/>
        </w:numPr>
        <w:spacing w:after="0"/>
        <w:jc w:val="both"/>
        <w:rPr>
          <w:rFonts w:ascii="Times New Roman" w:hAnsi="Times New Roman" w:cs="Times New Roman"/>
          <w:sz w:val="24"/>
          <w:szCs w:val="24"/>
        </w:rPr>
      </w:pPr>
      <w:r w:rsidRPr="000F4ACE">
        <w:rPr>
          <w:rFonts w:ascii="Times New Roman" w:hAnsi="Times New Roman" w:cs="Times New Roman"/>
          <w:sz w:val="24"/>
          <w:szCs w:val="24"/>
        </w:rPr>
        <w:t>na računu za javnu uslugu navesti sve elemente temeljem kojih je izvršio obračun cijene javne usluge, uključivo i porez na dodanu vrijednost određen sukladno posebnom propisu kojim se uređuje porez na dodanu vrijednost</w:t>
      </w:r>
    </w:p>
    <w:p w14:paraId="0080CBC3" w14:textId="77777777" w:rsidR="00D067C6" w:rsidRPr="000F4ACE" w:rsidRDefault="00D067C6" w:rsidP="000F4ACE">
      <w:pPr>
        <w:pStyle w:val="Odlomakpopisa"/>
        <w:numPr>
          <w:ilvl w:val="0"/>
          <w:numId w:val="31"/>
        </w:numPr>
        <w:jc w:val="both"/>
        <w:rPr>
          <w:rFonts w:ascii="Times New Roman" w:hAnsi="Times New Roman" w:cs="Times New Roman"/>
          <w:sz w:val="24"/>
          <w:szCs w:val="24"/>
        </w:rPr>
      </w:pPr>
      <w:r w:rsidRPr="000F4ACE">
        <w:rPr>
          <w:rFonts w:ascii="Times New Roman" w:hAnsi="Times New Roman" w:cs="Times New Roman"/>
          <w:sz w:val="24"/>
          <w:szCs w:val="24"/>
        </w:rPr>
        <w:lastRenderedPageBreak/>
        <w:t>obavijestiti korisnika usluge o cjeniku i izmjeni cjenika 15 dana prije dana primjene cjenika.</w:t>
      </w:r>
    </w:p>
    <w:p w14:paraId="681598F5" w14:textId="77777777" w:rsidR="00D067C6" w:rsidRPr="000F4ACE" w:rsidRDefault="00D067C6"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1F99D3C9" w14:textId="77777777" w:rsidR="00D067C6" w:rsidRPr="000F4ACE" w:rsidRDefault="00D067C6"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(3)Davatelj usluge dužan je korisniku usluge do 31. prosinca tekuće kalendarske godine za iduću kalendarsku godinu dostaviti Obavijest o sakupljanju komunalnog otpada elektroničkim putem, pisanim putem ili na drugi korisniku usluge prihvatljiv način.</w:t>
      </w:r>
    </w:p>
    <w:p w14:paraId="6B5E90B9" w14:textId="01B7E911" w:rsidR="00D067C6" w:rsidRPr="000F4ACE" w:rsidRDefault="00D067C6"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(4)Davatelj usluge i Grad P</w:t>
      </w:r>
      <w:r w:rsidR="003B50CD" w:rsidRPr="000F4ACE">
        <w:rPr>
          <w:rFonts w:ascii="Times New Roman" w:hAnsi="Times New Roman" w:cs="Times New Roman"/>
          <w:sz w:val="24"/>
          <w:szCs w:val="24"/>
        </w:rPr>
        <w:t>ag</w:t>
      </w:r>
      <w:r w:rsidRPr="000F4ACE">
        <w:rPr>
          <w:rFonts w:ascii="Times New Roman" w:hAnsi="Times New Roman" w:cs="Times New Roman"/>
          <w:sz w:val="24"/>
          <w:szCs w:val="24"/>
        </w:rPr>
        <w:t xml:space="preserve"> su na svojim mrežnim stranicama dužni objaviti i ažurno održavati informacije o:</w:t>
      </w:r>
    </w:p>
    <w:p w14:paraId="25E2E6B8" w14:textId="3758D7FD" w:rsidR="00D067C6" w:rsidRPr="000F4ACE" w:rsidRDefault="00D067C6"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1. lokacij</w:t>
      </w:r>
      <w:r w:rsidR="007B7828" w:rsidRPr="000F4ACE">
        <w:rPr>
          <w:rFonts w:ascii="Times New Roman" w:hAnsi="Times New Roman" w:cs="Times New Roman"/>
          <w:sz w:val="24"/>
          <w:szCs w:val="24"/>
        </w:rPr>
        <w:t xml:space="preserve">i i radnom vremenu </w:t>
      </w:r>
      <w:proofErr w:type="spellStart"/>
      <w:r w:rsidRPr="000F4ACE">
        <w:rPr>
          <w:rFonts w:ascii="Times New Roman" w:hAnsi="Times New Roman" w:cs="Times New Roman"/>
          <w:sz w:val="24"/>
          <w:szCs w:val="24"/>
        </w:rPr>
        <w:t>reciklažnog</w:t>
      </w:r>
      <w:proofErr w:type="spellEnd"/>
      <w:r w:rsidRPr="000F4ACE">
        <w:rPr>
          <w:rFonts w:ascii="Times New Roman" w:hAnsi="Times New Roman" w:cs="Times New Roman"/>
          <w:sz w:val="24"/>
          <w:szCs w:val="24"/>
        </w:rPr>
        <w:t xml:space="preserve"> dvorišta</w:t>
      </w:r>
    </w:p>
    <w:p w14:paraId="0CB9EEB3" w14:textId="77777777" w:rsidR="00D067C6" w:rsidRPr="000F4ACE" w:rsidRDefault="00D067C6"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2. lokacijama spremnika za odvojeno sakupljanje komunalnog otpada postavljenih na javnoj površini.</w:t>
      </w:r>
    </w:p>
    <w:p w14:paraId="5406F1F0" w14:textId="15E8991B" w:rsidR="00D067C6" w:rsidRPr="000F4ACE" w:rsidRDefault="00D067C6"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(5) O svom radu davatelj usluge dužan je Gradskom vijeću Grada Paga  podnijeti Izvješće o radu do 31. ožujka tekuće godine za prethodnu kalendarsku godinu i dostaviti ga Ministarstvu gospodarstva i održivog razvoja (u daljnjem tekstu: Ministarstvo)</w:t>
      </w:r>
    </w:p>
    <w:p w14:paraId="297C64C6" w14:textId="77777777" w:rsidR="00D067C6" w:rsidRPr="000F4ACE" w:rsidRDefault="00D067C6"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(6)Davatelj usluge dužan je na svojoj mrežnoj stranici imati poveznice na mrežne stranice »Narodnih novina« na kojima je objavljen Zakon, digitalnu presliku ove Odluke, digitalnu presliku cjenika sa svim pripadajućim dodacima i prilozima.</w:t>
      </w:r>
    </w:p>
    <w:p w14:paraId="2432B894" w14:textId="77777777" w:rsidR="00D067C6" w:rsidRPr="000F4ACE" w:rsidRDefault="00D067C6"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(7)Izvješće iz stavka 5.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bookmarkEnd w:id="6"/>
    <w:p w14:paraId="6A5E78F0" w14:textId="77777777" w:rsidR="001E68DD" w:rsidRPr="000F4ACE" w:rsidRDefault="001E68DD" w:rsidP="001D006B">
      <w:pPr>
        <w:spacing w:after="0"/>
        <w:jc w:val="both"/>
        <w:rPr>
          <w:rFonts w:ascii="Times New Roman" w:hAnsi="Times New Roman" w:cs="Times New Roman"/>
          <w:sz w:val="24"/>
          <w:szCs w:val="24"/>
        </w:rPr>
      </w:pPr>
    </w:p>
    <w:bookmarkEnd w:id="5"/>
    <w:p w14:paraId="1AFD3B56" w14:textId="6BEBFF32" w:rsidR="00D23B3D" w:rsidRPr="00D63C13" w:rsidRDefault="00D23B3D" w:rsidP="00D23B3D">
      <w:pPr>
        <w:rPr>
          <w:rFonts w:ascii="Times New Roman" w:hAnsi="Times New Roman" w:cs="Times New Roman"/>
          <w:b/>
          <w:bCs/>
          <w:sz w:val="24"/>
          <w:szCs w:val="24"/>
        </w:rPr>
      </w:pPr>
      <w:r w:rsidRPr="00D63C13">
        <w:rPr>
          <w:rFonts w:ascii="Times New Roman" w:hAnsi="Times New Roman" w:cs="Times New Roman"/>
          <w:b/>
          <w:bCs/>
          <w:sz w:val="24"/>
          <w:szCs w:val="24"/>
        </w:rPr>
        <w:t>IV KORISNIK JAVNE USLUGE</w:t>
      </w:r>
    </w:p>
    <w:p w14:paraId="7D3C474D" w14:textId="77777777" w:rsidR="00502698" w:rsidRPr="000F4ACE" w:rsidRDefault="00502698" w:rsidP="00502698">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7.</w:t>
      </w:r>
    </w:p>
    <w:p w14:paraId="0C885494" w14:textId="77777777" w:rsidR="00502698" w:rsidRPr="000F4ACE" w:rsidRDefault="00502698"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(1)Korisnik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65217221" w14:textId="77777777" w:rsidR="00502698" w:rsidRPr="000F4ACE" w:rsidRDefault="00502698"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(2) Korisnici javne usluge iz stavka 1. ovoga članka ovisno o načinu korištenja nekretnine, trajno ili povremeno, u svrhu stanovanja (vlasnici stanova, kuća, nekretnina za odmor) ili u svrhu obavljanja djelatnosti ili druge svrhe, razvrstavaju se u kategoriju:</w:t>
      </w:r>
    </w:p>
    <w:p w14:paraId="4F2436F3" w14:textId="77777777" w:rsidR="00502698" w:rsidRPr="000F4ACE" w:rsidRDefault="00502698"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1. korisnika kućanstvo ili</w:t>
      </w:r>
    </w:p>
    <w:p w14:paraId="3B5CF5C0" w14:textId="77777777" w:rsidR="00502698" w:rsidRPr="000F4ACE" w:rsidRDefault="00502698"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2. korisnika koji nije kućanstvo (drugi izvori komunalnog otpada).</w:t>
      </w:r>
    </w:p>
    <w:p w14:paraId="2B249BC9" w14:textId="411DCA17" w:rsidR="00502698" w:rsidRPr="000F4ACE" w:rsidRDefault="00502698"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(3) Korisnik iz stavka 2. točke 2. ovoga članka je korisnik usluge koji nije razvrstan u kategoriju </w:t>
      </w:r>
      <w:r w:rsidR="006F6F56" w:rsidRPr="000F4ACE">
        <w:rPr>
          <w:rFonts w:ascii="Times New Roman" w:hAnsi="Times New Roman" w:cs="Times New Roman"/>
          <w:sz w:val="24"/>
          <w:szCs w:val="24"/>
        </w:rPr>
        <w:t xml:space="preserve">korisnika </w:t>
      </w:r>
      <w:r w:rsidRPr="000F4ACE">
        <w:rPr>
          <w:rFonts w:ascii="Times New Roman" w:hAnsi="Times New Roman" w:cs="Times New Roman"/>
          <w:sz w:val="24"/>
          <w:szCs w:val="24"/>
        </w:rPr>
        <w:t>kućanstvo, a koji nekretninu koristi u svrhu obavljanja djelatnosti, što uključuje i iznajmljivače koji kao fizičke osobe pružaju ugostiteljske usluge u domaćinstvu sukladno zakonu kojim se uređuje ugostiteljska djelatnost.</w:t>
      </w:r>
    </w:p>
    <w:p w14:paraId="36792B63" w14:textId="77777777" w:rsidR="00502698" w:rsidRPr="000F4ACE" w:rsidRDefault="00502698"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Članak 8.</w:t>
      </w:r>
    </w:p>
    <w:p w14:paraId="2ABE8883" w14:textId="77777777" w:rsidR="001802FC" w:rsidRPr="000F4ACE" w:rsidRDefault="001802FC" w:rsidP="000F4ACE">
      <w:pPr>
        <w:spacing w:after="0"/>
        <w:jc w:val="both"/>
        <w:rPr>
          <w:rFonts w:ascii="Times New Roman" w:hAnsi="Times New Roman" w:cs="Times New Roman"/>
          <w:sz w:val="24"/>
          <w:szCs w:val="24"/>
        </w:rPr>
      </w:pPr>
      <w:bookmarkStart w:id="7" w:name="_Hlk86612921"/>
      <w:bookmarkEnd w:id="4"/>
      <w:r w:rsidRPr="000F4ACE">
        <w:rPr>
          <w:rFonts w:ascii="Times New Roman" w:hAnsi="Times New Roman" w:cs="Times New Roman"/>
          <w:sz w:val="24"/>
          <w:szCs w:val="24"/>
        </w:rPr>
        <w:t>(1)Korisnik usluge je dužan:</w:t>
      </w:r>
    </w:p>
    <w:p w14:paraId="6A87D7E3" w14:textId="77777777" w:rsidR="001802FC" w:rsidRPr="000F4ACE" w:rsidRDefault="001802FC" w:rsidP="000F4ACE">
      <w:pPr>
        <w:pStyle w:val="Odlomakpopisa"/>
        <w:numPr>
          <w:ilvl w:val="0"/>
          <w:numId w:val="38"/>
        </w:numPr>
        <w:spacing w:after="0"/>
        <w:jc w:val="both"/>
        <w:rPr>
          <w:rFonts w:ascii="Times New Roman" w:hAnsi="Times New Roman" w:cs="Times New Roman"/>
          <w:sz w:val="24"/>
          <w:szCs w:val="24"/>
        </w:rPr>
      </w:pPr>
      <w:r w:rsidRPr="000F4ACE">
        <w:rPr>
          <w:rFonts w:ascii="Times New Roman" w:hAnsi="Times New Roman" w:cs="Times New Roman"/>
          <w:sz w:val="24"/>
          <w:szCs w:val="24"/>
        </w:rPr>
        <w:t>koristiti javnu uslugu na području na kojem se nalazi nekretnina korisnika usluge na način da proizvedeni komunalni otpad predaje putem ugovorenog spremnika</w:t>
      </w:r>
    </w:p>
    <w:p w14:paraId="7872188C" w14:textId="77777777" w:rsidR="001802FC" w:rsidRPr="000F4ACE" w:rsidRDefault="001802FC" w:rsidP="000F4ACE">
      <w:pPr>
        <w:pStyle w:val="Odlomakpopisa"/>
        <w:numPr>
          <w:ilvl w:val="0"/>
          <w:numId w:val="38"/>
        </w:numPr>
        <w:spacing w:after="0"/>
        <w:jc w:val="both"/>
        <w:rPr>
          <w:rFonts w:ascii="Times New Roman" w:hAnsi="Times New Roman" w:cs="Times New Roman"/>
          <w:sz w:val="24"/>
          <w:szCs w:val="24"/>
        </w:rPr>
      </w:pPr>
      <w:r w:rsidRPr="000F4ACE">
        <w:rPr>
          <w:rFonts w:ascii="Times New Roman" w:hAnsi="Times New Roman" w:cs="Times New Roman"/>
          <w:sz w:val="24"/>
          <w:szCs w:val="24"/>
        </w:rPr>
        <w:lastRenderedPageBreak/>
        <w:t>omogućiti davatelju usluge pristup spremniku na mjestu primopredaje otpada kad to mjesto nije na javnoj površini</w:t>
      </w:r>
    </w:p>
    <w:p w14:paraId="4C24A114" w14:textId="77777777" w:rsidR="001802FC" w:rsidRPr="000F4ACE" w:rsidRDefault="001802FC" w:rsidP="000F4ACE">
      <w:pPr>
        <w:pStyle w:val="Odlomakpopisa"/>
        <w:numPr>
          <w:ilvl w:val="0"/>
          <w:numId w:val="38"/>
        </w:numPr>
        <w:spacing w:after="0"/>
        <w:jc w:val="both"/>
        <w:rPr>
          <w:rFonts w:ascii="Times New Roman" w:hAnsi="Times New Roman" w:cs="Times New Roman"/>
          <w:sz w:val="24"/>
          <w:szCs w:val="24"/>
        </w:rPr>
      </w:pPr>
      <w:r w:rsidRPr="000F4ACE">
        <w:rPr>
          <w:rFonts w:ascii="Times New Roman" w:hAnsi="Times New Roman" w:cs="Times New Roman"/>
          <w:sz w:val="24"/>
          <w:szCs w:val="24"/>
        </w:rPr>
        <w:t>postupati s otpadom na obračunskom mjestu korisnika usluge na način koji ne dovodi u opasnost ljudsko zdravlje i ne dovodi do rasipanja otpada oko spremnika i ne uzrokuje pojavu neugode drugoj osobi zbog mirisa otpada</w:t>
      </w:r>
    </w:p>
    <w:p w14:paraId="34445D99" w14:textId="2B5B81BC" w:rsidR="001802FC" w:rsidRPr="000F4ACE" w:rsidRDefault="001802FC" w:rsidP="000F4ACE">
      <w:pPr>
        <w:pStyle w:val="Odlomakpopisa"/>
        <w:numPr>
          <w:ilvl w:val="0"/>
          <w:numId w:val="38"/>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odgovarati za postupanje s otpadom i spremnikom na obračunskom mjestu korisnika usluge, te kad više korisnika </w:t>
      </w:r>
      <w:r w:rsidR="00B17714" w:rsidRPr="000F4ACE">
        <w:rPr>
          <w:rFonts w:ascii="Times New Roman" w:hAnsi="Times New Roman" w:cs="Times New Roman"/>
          <w:sz w:val="24"/>
          <w:szCs w:val="24"/>
        </w:rPr>
        <w:t xml:space="preserve">usluge </w:t>
      </w:r>
      <w:r w:rsidRPr="000F4ACE">
        <w:rPr>
          <w:rFonts w:ascii="Times New Roman" w:hAnsi="Times New Roman" w:cs="Times New Roman"/>
          <w:sz w:val="24"/>
          <w:szCs w:val="24"/>
        </w:rPr>
        <w:t>koristi zajednički spremnik zajedno s ostalim korisnicima usluge na istom obračunskom mjestu odgovarati za obveze nastale zajedničkim korištenjem spremnika</w:t>
      </w:r>
    </w:p>
    <w:p w14:paraId="3DC78E8C" w14:textId="77777777" w:rsidR="001802FC" w:rsidRPr="000F4ACE" w:rsidRDefault="001802FC" w:rsidP="000F4ACE">
      <w:pPr>
        <w:pStyle w:val="Odlomakpopisa"/>
        <w:numPr>
          <w:ilvl w:val="0"/>
          <w:numId w:val="38"/>
        </w:numPr>
        <w:spacing w:after="0"/>
        <w:jc w:val="both"/>
        <w:rPr>
          <w:rFonts w:ascii="Times New Roman" w:hAnsi="Times New Roman" w:cs="Times New Roman"/>
          <w:sz w:val="24"/>
          <w:szCs w:val="24"/>
        </w:rPr>
      </w:pPr>
      <w:r w:rsidRPr="000F4ACE">
        <w:rPr>
          <w:rFonts w:ascii="Times New Roman" w:hAnsi="Times New Roman" w:cs="Times New Roman"/>
          <w:sz w:val="24"/>
          <w:szCs w:val="24"/>
        </w:rPr>
        <w:t>platiti davatelju usluge iznos cijene javne usluge za obračunsko mjesto i obračunsko razdoblje, osim za obračunsko mjesto na kojem je nekretnina koja se trajno ne koristi</w:t>
      </w:r>
    </w:p>
    <w:p w14:paraId="2BB47424" w14:textId="7740B37A" w:rsidR="001802FC" w:rsidRPr="000F4ACE" w:rsidRDefault="001802FC" w:rsidP="000F4ACE">
      <w:pPr>
        <w:pStyle w:val="Odlomakpopisa"/>
        <w:numPr>
          <w:ilvl w:val="0"/>
          <w:numId w:val="38"/>
        </w:numPr>
        <w:spacing w:after="0"/>
        <w:jc w:val="both"/>
        <w:rPr>
          <w:rFonts w:ascii="Times New Roman" w:hAnsi="Times New Roman" w:cs="Times New Roman"/>
          <w:sz w:val="24"/>
          <w:szCs w:val="24"/>
        </w:rPr>
      </w:pPr>
      <w:r w:rsidRPr="000F4ACE">
        <w:rPr>
          <w:rFonts w:ascii="Times New Roman" w:hAnsi="Times New Roman" w:cs="Times New Roman"/>
          <w:sz w:val="24"/>
          <w:szCs w:val="24"/>
        </w:rPr>
        <w:t>predati opasni komunalni otpad u</w:t>
      </w:r>
      <w:r w:rsidR="007B7828" w:rsidRPr="000F4ACE">
        <w:rPr>
          <w:rFonts w:ascii="Times New Roman" w:hAnsi="Times New Roman" w:cs="Times New Roman"/>
          <w:sz w:val="24"/>
          <w:szCs w:val="24"/>
        </w:rPr>
        <w:t xml:space="preserve"> </w:t>
      </w:r>
      <w:proofErr w:type="spellStart"/>
      <w:r w:rsidRPr="000F4ACE">
        <w:rPr>
          <w:rFonts w:ascii="Times New Roman" w:hAnsi="Times New Roman" w:cs="Times New Roman"/>
          <w:sz w:val="24"/>
          <w:szCs w:val="24"/>
        </w:rPr>
        <w:t>reciklažno</w:t>
      </w:r>
      <w:proofErr w:type="spellEnd"/>
      <w:r w:rsidRPr="000F4ACE">
        <w:rPr>
          <w:rFonts w:ascii="Times New Roman" w:hAnsi="Times New Roman" w:cs="Times New Roman"/>
          <w:sz w:val="24"/>
          <w:szCs w:val="24"/>
        </w:rPr>
        <w:t xml:space="preserve"> dvorište, odnosno postupiti s istim u skladu s propisom kojim se uređuje gospodarenje posebnom kategorijom otpada, osim korisnika koji nije kućanstvo</w:t>
      </w:r>
    </w:p>
    <w:p w14:paraId="44D85667" w14:textId="77777777" w:rsidR="001802FC" w:rsidRPr="000F4ACE" w:rsidRDefault="001802FC" w:rsidP="000F4ACE">
      <w:pPr>
        <w:pStyle w:val="Odlomakpopisa"/>
        <w:numPr>
          <w:ilvl w:val="0"/>
          <w:numId w:val="38"/>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predati odvojeno miješani komunalni otpad, </w:t>
      </w:r>
      <w:proofErr w:type="spellStart"/>
      <w:r w:rsidRPr="000F4ACE">
        <w:rPr>
          <w:rFonts w:ascii="Times New Roman" w:hAnsi="Times New Roman" w:cs="Times New Roman"/>
          <w:sz w:val="24"/>
          <w:szCs w:val="24"/>
        </w:rPr>
        <w:t>reciklabilni</w:t>
      </w:r>
      <w:proofErr w:type="spellEnd"/>
      <w:r w:rsidRPr="000F4ACE">
        <w:rPr>
          <w:rFonts w:ascii="Times New Roman" w:hAnsi="Times New Roman" w:cs="Times New Roman"/>
          <w:sz w:val="24"/>
          <w:szCs w:val="24"/>
        </w:rPr>
        <w:t xml:space="preserve"> komunalni otpad, opasni komunalni otpad i glomazni komunalni otpad</w:t>
      </w:r>
    </w:p>
    <w:p w14:paraId="3A7798A4" w14:textId="77777777" w:rsidR="001802FC" w:rsidRPr="000F4ACE" w:rsidRDefault="001802FC" w:rsidP="000F4ACE">
      <w:pPr>
        <w:pStyle w:val="Odlomakpopisa"/>
        <w:numPr>
          <w:ilvl w:val="0"/>
          <w:numId w:val="38"/>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predati odvojeno </w:t>
      </w:r>
      <w:proofErr w:type="spellStart"/>
      <w:r w:rsidRPr="000F4ACE">
        <w:rPr>
          <w:rFonts w:ascii="Times New Roman" w:hAnsi="Times New Roman" w:cs="Times New Roman"/>
          <w:sz w:val="24"/>
          <w:szCs w:val="24"/>
        </w:rPr>
        <w:t>biootpad</w:t>
      </w:r>
      <w:proofErr w:type="spellEnd"/>
      <w:r w:rsidRPr="000F4ACE">
        <w:rPr>
          <w:rFonts w:ascii="Times New Roman" w:hAnsi="Times New Roman" w:cs="Times New Roman"/>
          <w:sz w:val="24"/>
          <w:szCs w:val="24"/>
        </w:rPr>
        <w:t xml:space="preserve"> ili </w:t>
      </w:r>
      <w:proofErr w:type="spellStart"/>
      <w:r w:rsidRPr="000F4ACE">
        <w:rPr>
          <w:rFonts w:ascii="Times New Roman" w:hAnsi="Times New Roman" w:cs="Times New Roman"/>
          <w:sz w:val="24"/>
          <w:szCs w:val="24"/>
        </w:rPr>
        <w:t>kompostirati</w:t>
      </w:r>
      <w:proofErr w:type="spellEnd"/>
      <w:r w:rsidRPr="000F4ACE">
        <w:rPr>
          <w:rFonts w:ascii="Times New Roman" w:hAnsi="Times New Roman" w:cs="Times New Roman"/>
          <w:sz w:val="24"/>
          <w:szCs w:val="24"/>
        </w:rPr>
        <w:t xml:space="preserve"> </w:t>
      </w:r>
      <w:proofErr w:type="spellStart"/>
      <w:r w:rsidRPr="000F4ACE">
        <w:rPr>
          <w:rFonts w:ascii="Times New Roman" w:hAnsi="Times New Roman" w:cs="Times New Roman"/>
          <w:sz w:val="24"/>
          <w:szCs w:val="24"/>
        </w:rPr>
        <w:t>biootpad</w:t>
      </w:r>
      <w:proofErr w:type="spellEnd"/>
      <w:r w:rsidRPr="000F4ACE">
        <w:rPr>
          <w:rFonts w:ascii="Times New Roman" w:hAnsi="Times New Roman" w:cs="Times New Roman"/>
          <w:sz w:val="24"/>
          <w:szCs w:val="24"/>
        </w:rPr>
        <w:t xml:space="preserve"> na mjestu nastanka</w:t>
      </w:r>
    </w:p>
    <w:p w14:paraId="1927A2A6" w14:textId="77777777" w:rsidR="001802FC" w:rsidRPr="000F4ACE" w:rsidRDefault="001802FC" w:rsidP="000F4ACE">
      <w:pPr>
        <w:pStyle w:val="Odlomakpopisa"/>
        <w:numPr>
          <w:ilvl w:val="0"/>
          <w:numId w:val="38"/>
        </w:numPr>
        <w:spacing w:after="0"/>
        <w:jc w:val="both"/>
        <w:rPr>
          <w:rFonts w:ascii="Times New Roman" w:hAnsi="Times New Roman" w:cs="Times New Roman"/>
          <w:sz w:val="24"/>
          <w:szCs w:val="24"/>
        </w:rPr>
      </w:pPr>
      <w:r w:rsidRPr="000F4ACE">
        <w:rPr>
          <w:rFonts w:ascii="Times New Roman" w:hAnsi="Times New Roman" w:cs="Times New Roman"/>
          <w:sz w:val="24"/>
          <w:szCs w:val="24"/>
        </w:rPr>
        <w:t>dostaviti davatelju usluge ispunjenu Izjavu o načinu korištenja javne usluge</w:t>
      </w:r>
    </w:p>
    <w:p w14:paraId="20977055" w14:textId="77777777" w:rsidR="001802FC" w:rsidRPr="000F4ACE" w:rsidRDefault="001802FC" w:rsidP="000F4ACE">
      <w:pPr>
        <w:pStyle w:val="Odlomakpopisa"/>
        <w:numPr>
          <w:ilvl w:val="0"/>
          <w:numId w:val="38"/>
        </w:numPr>
        <w:spacing w:after="0"/>
        <w:jc w:val="both"/>
        <w:rPr>
          <w:rFonts w:ascii="Times New Roman" w:hAnsi="Times New Roman" w:cs="Times New Roman"/>
          <w:sz w:val="24"/>
          <w:szCs w:val="24"/>
        </w:rPr>
      </w:pPr>
      <w:r w:rsidRPr="000F4ACE">
        <w:rPr>
          <w:rFonts w:ascii="Times New Roman" w:hAnsi="Times New Roman" w:cs="Times New Roman"/>
          <w:sz w:val="24"/>
          <w:szCs w:val="24"/>
        </w:rPr>
        <w:t>omogućiti davatelju usluge označivanje spremnika odgovarajućim natpisom i oznakom.</w:t>
      </w:r>
    </w:p>
    <w:p w14:paraId="0764B692" w14:textId="77777777" w:rsidR="00113C13" w:rsidRPr="000F4ACE" w:rsidRDefault="00113C13" w:rsidP="000F4ACE">
      <w:pPr>
        <w:spacing w:after="0"/>
        <w:jc w:val="both"/>
        <w:rPr>
          <w:rFonts w:ascii="Times New Roman" w:hAnsi="Times New Roman" w:cs="Times New Roman"/>
          <w:sz w:val="24"/>
          <w:szCs w:val="24"/>
        </w:rPr>
      </w:pPr>
      <w:bookmarkStart w:id="8" w:name="_Hlk88934746"/>
      <w:r w:rsidRPr="000F4ACE">
        <w:rPr>
          <w:rFonts w:ascii="Times New Roman" w:hAnsi="Times New Roman" w:cs="Times New Roman"/>
          <w:sz w:val="24"/>
          <w:szCs w:val="24"/>
        </w:rPr>
        <w:t>(2)Korisnik usluge kategorije koji nije kućanstvo dužan je predati odvojeno miješani komunalni otpad i otpad koji nije komunalni otpad, a uslugu preuzimanja otpada koji nije komunalni može ugovoriti sa davateljem usluge ili sa drugim ovlaštenim sakupljačem navedenog otpada.</w:t>
      </w:r>
    </w:p>
    <w:p w14:paraId="3DBCADA5" w14:textId="77777777" w:rsidR="00113C13" w:rsidRPr="000F4ACE" w:rsidRDefault="00113C13"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(3)Pod otpadom koji nije komunalni u smislu ove Odluke smatra se </w:t>
      </w:r>
      <w:proofErr w:type="spellStart"/>
      <w:r w:rsidRPr="000F4ACE">
        <w:rPr>
          <w:rFonts w:ascii="Times New Roman" w:hAnsi="Times New Roman" w:cs="Times New Roman"/>
          <w:sz w:val="24"/>
          <w:szCs w:val="24"/>
        </w:rPr>
        <w:t>biootpad</w:t>
      </w:r>
      <w:proofErr w:type="spellEnd"/>
      <w:r w:rsidRPr="000F4ACE">
        <w:rPr>
          <w:rFonts w:ascii="Times New Roman" w:hAnsi="Times New Roman" w:cs="Times New Roman"/>
          <w:sz w:val="24"/>
          <w:szCs w:val="24"/>
        </w:rPr>
        <w:t xml:space="preserve">, otpadna ambalaža, papir i karton, glomazni otpad. </w:t>
      </w:r>
    </w:p>
    <w:p w14:paraId="0A5E6C09" w14:textId="77777777" w:rsidR="00113C13" w:rsidRPr="000F4ACE" w:rsidRDefault="00113C13"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(4)Opasni otpad korisnik usluge kategorije koji nije kućanstvo dužan je predavati isključivo ovlaštenom sakupljaču. </w:t>
      </w:r>
    </w:p>
    <w:p w14:paraId="6363479F" w14:textId="77777777" w:rsidR="00113C13" w:rsidRPr="000F4ACE" w:rsidRDefault="00113C13"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(5)O svakoj promjeni podataka iz Izjave o načinu korištenja javne usluge korisnik usluge dužan je obavijestiti davatelja usluge u roku od 15 dana od dana kad je nastupila promjena, kao i o svakoj drugoj namjeravanoj promjeni podataka iz Izjave u roku od 15 dana prije dana od kojeg će se primjenjivati namjeravana promjena.</w:t>
      </w:r>
    </w:p>
    <w:bookmarkEnd w:id="8"/>
    <w:p w14:paraId="2E587730" w14:textId="77777777" w:rsidR="001802FC" w:rsidRPr="000F4ACE" w:rsidRDefault="001802FC" w:rsidP="001802FC">
      <w:pPr>
        <w:spacing w:after="0"/>
        <w:jc w:val="center"/>
        <w:rPr>
          <w:rFonts w:ascii="Times New Roman" w:hAnsi="Times New Roman" w:cs="Times New Roman"/>
          <w:sz w:val="24"/>
          <w:szCs w:val="24"/>
        </w:rPr>
      </w:pPr>
    </w:p>
    <w:p w14:paraId="12E1477A" w14:textId="77777777" w:rsidR="001802FC" w:rsidRPr="000F4ACE" w:rsidRDefault="001802FC" w:rsidP="001802FC">
      <w:pPr>
        <w:spacing w:after="0"/>
        <w:jc w:val="center"/>
        <w:rPr>
          <w:rFonts w:ascii="Times New Roman" w:hAnsi="Times New Roman" w:cs="Times New Roman"/>
          <w:sz w:val="24"/>
          <w:szCs w:val="24"/>
        </w:rPr>
      </w:pPr>
      <w:r w:rsidRPr="000F4ACE">
        <w:rPr>
          <w:rFonts w:ascii="Times New Roman" w:hAnsi="Times New Roman" w:cs="Times New Roman"/>
          <w:sz w:val="24"/>
          <w:szCs w:val="24"/>
        </w:rPr>
        <w:t xml:space="preserve">Članak 9. </w:t>
      </w:r>
    </w:p>
    <w:p w14:paraId="677FE165" w14:textId="77777777" w:rsidR="001802FC" w:rsidRPr="000F4ACE" w:rsidRDefault="001802FC"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(1) Nekretnina koja se trajno ne koristi je nekretnina koja se u razdoblju od najmanje 12 mjeseci ne koristi za stanovanje ili nije pogodna za stanovanje, boravak ili obavljanje djelatnosti, odnosno nije useljiva.</w:t>
      </w:r>
    </w:p>
    <w:p w14:paraId="2FF6C3DF" w14:textId="77777777" w:rsidR="001802FC" w:rsidRPr="000F4ACE" w:rsidRDefault="001802FC"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(2) Trajno nekorištenje nekretnine utvrđuje se na temelju očitovanja vlasnika nekretnine, a dokazuje se temeljem podataka očitanja mjernih uređaja za potrošnju električne energije ili plina ili pitke vode ili na drugi odgovarajući način uključujući i očevid lokacije.</w:t>
      </w:r>
    </w:p>
    <w:p w14:paraId="28C5163C" w14:textId="1E95A901" w:rsidR="001802FC" w:rsidRPr="000F4ACE" w:rsidRDefault="001802FC"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(3)Trajno nekorištenje nekretnine smatra se ako je potrošnja struje manja od 6 </w:t>
      </w:r>
      <w:proofErr w:type="spellStart"/>
      <w:r w:rsidRPr="000F4ACE">
        <w:rPr>
          <w:rFonts w:ascii="Times New Roman" w:hAnsi="Times New Roman" w:cs="Times New Roman"/>
          <w:sz w:val="24"/>
          <w:szCs w:val="24"/>
        </w:rPr>
        <w:t>kwh</w:t>
      </w:r>
      <w:proofErr w:type="spellEnd"/>
      <w:r w:rsidRPr="000F4ACE">
        <w:rPr>
          <w:rFonts w:ascii="Times New Roman" w:hAnsi="Times New Roman" w:cs="Times New Roman"/>
          <w:sz w:val="24"/>
          <w:szCs w:val="24"/>
        </w:rPr>
        <w:t xml:space="preserve">  godišnje i potrošnja vode do 3m3 godišnje.</w:t>
      </w:r>
    </w:p>
    <w:bookmarkEnd w:id="7"/>
    <w:p w14:paraId="20FB0323" w14:textId="77777777" w:rsidR="005870DA" w:rsidRPr="000F4ACE" w:rsidRDefault="005870DA" w:rsidP="005870DA">
      <w:pPr>
        <w:spacing w:after="0"/>
        <w:rPr>
          <w:rFonts w:ascii="Times New Roman" w:hAnsi="Times New Roman" w:cs="Times New Roman"/>
          <w:sz w:val="24"/>
          <w:szCs w:val="24"/>
        </w:rPr>
      </w:pPr>
    </w:p>
    <w:p w14:paraId="263C2D8F" w14:textId="12483212" w:rsidR="005870DA" w:rsidRPr="00D63C13" w:rsidRDefault="00D23B3D" w:rsidP="00D23B3D">
      <w:pPr>
        <w:rPr>
          <w:rFonts w:ascii="Times New Roman" w:hAnsi="Times New Roman" w:cs="Times New Roman"/>
          <w:b/>
          <w:bCs/>
          <w:sz w:val="24"/>
          <w:szCs w:val="24"/>
        </w:rPr>
      </w:pPr>
      <w:r w:rsidRPr="00D63C13">
        <w:rPr>
          <w:rFonts w:ascii="Times New Roman" w:hAnsi="Times New Roman" w:cs="Times New Roman"/>
          <w:b/>
          <w:bCs/>
          <w:sz w:val="24"/>
          <w:szCs w:val="24"/>
        </w:rPr>
        <w:t>V NAČIN PRUŽANJA JAVNE USLUGE SAKUPLJANJA KOMUNALNOG OTPADA</w:t>
      </w:r>
    </w:p>
    <w:p w14:paraId="656405F2" w14:textId="329734EB" w:rsidR="00D23B3D" w:rsidRPr="00D63C13" w:rsidRDefault="00D23B3D" w:rsidP="005870DA">
      <w:pPr>
        <w:rPr>
          <w:rFonts w:ascii="Times New Roman" w:hAnsi="Times New Roman" w:cs="Times New Roman"/>
          <w:b/>
          <w:bCs/>
          <w:sz w:val="24"/>
          <w:szCs w:val="24"/>
        </w:rPr>
      </w:pPr>
      <w:r w:rsidRPr="00D63C13">
        <w:rPr>
          <w:rFonts w:ascii="Times New Roman" w:hAnsi="Times New Roman" w:cs="Times New Roman"/>
          <w:b/>
          <w:bCs/>
          <w:sz w:val="24"/>
          <w:szCs w:val="24"/>
        </w:rPr>
        <w:t>Kriterij obračuna količine miješanog komunalnog otpada</w:t>
      </w:r>
    </w:p>
    <w:p w14:paraId="6DD5F4FC" w14:textId="7EBDFC3C" w:rsidR="005870DA" w:rsidRPr="000F4ACE" w:rsidRDefault="005870DA" w:rsidP="005870DA">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10.</w:t>
      </w:r>
    </w:p>
    <w:p w14:paraId="7C199DB9" w14:textId="77777777" w:rsidR="004A42FE" w:rsidRPr="000F4ACE" w:rsidRDefault="005870DA"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Kriterij obračuna količine otpada je</w:t>
      </w:r>
      <w:r w:rsidR="004A42FE" w:rsidRPr="000F4ACE">
        <w:rPr>
          <w:rFonts w:ascii="Times New Roman" w:hAnsi="Times New Roman" w:cs="Times New Roman"/>
          <w:sz w:val="24"/>
          <w:szCs w:val="24"/>
        </w:rPr>
        <w:t xml:space="preserve"> volumen spremnika miješanog komunalnog otpada izražen u litrama i broj pražnjenja spremnika u obračunskom razdoblju.</w:t>
      </w:r>
    </w:p>
    <w:p w14:paraId="4E090708" w14:textId="77777777" w:rsidR="005870DA" w:rsidRPr="000F4ACE" w:rsidRDefault="005870DA" w:rsidP="000F4ACE">
      <w:pPr>
        <w:spacing w:after="0"/>
        <w:jc w:val="both"/>
        <w:rPr>
          <w:rFonts w:ascii="Times New Roman" w:hAnsi="Times New Roman" w:cs="Times New Roman"/>
          <w:sz w:val="24"/>
          <w:szCs w:val="24"/>
        </w:rPr>
      </w:pPr>
    </w:p>
    <w:p w14:paraId="4944F6EC" w14:textId="4B5F8A1C" w:rsidR="00D23B3D" w:rsidRPr="00D63C13" w:rsidRDefault="00D23B3D" w:rsidP="000F4ACE">
      <w:pPr>
        <w:jc w:val="both"/>
        <w:rPr>
          <w:rFonts w:ascii="Times New Roman" w:hAnsi="Times New Roman" w:cs="Times New Roman"/>
          <w:b/>
          <w:bCs/>
          <w:sz w:val="24"/>
          <w:szCs w:val="24"/>
        </w:rPr>
      </w:pPr>
      <w:r w:rsidRPr="00D63C13">
        <w:rPr>
          <w:rFonts w:ascii="Times New Roman" w:hAnsi="Times New Roman" w:cs="Times New Roman"/>
          <w:b/>
          <w:bCs/>
          <w:sz w:val="24"/>
          <w:szCs w:val="24"/>
        </w:rPr>
        <w:t>Standardne veličine i druga bitna svojstva spremnika za sakupljanje otpada</w:t>
      </w:r>
    </w:p>
    <w:p w14:paraId="2B422399" w14:textId="3D3FE1F7" w:rsidR="00D23B3D" w:rsidRPr="000F4ACE" w:rsidRDefault="005870DA" w:rsidP="00820830">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11.</w:t>
      </w:r>
    </w:p>
    <w:p w14:paraId="56CCA25C" w14:textId="3A24CAEF" w:rsidR="00D23B3D" w:rsidRPr="000F4ACE" w:rsidRDefault="00820830"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(1)</w:t>
      </w:r>
      <w:r w:rsidR="005870DA" w:rsidRPr="000F4ACE">
        <w:rPr>
          <w:rFonts w:ascii="Times New Roman" w:hAnsi="Times New Roman" w:cs="Times New Roman"/>
          <w:sz w:val="24"/>
          <w:szCs w:val="24"/>
        </w:rPr>
        <w:t>Spremnike za komunalni otpad osigurava davatelj usluge</w:t>
      </w:r>
      <w:r w:rsidRPr="000F4ACE">
        <w:rPr>
          <w:rFonts w:ascii="Times New Roman" w:hAnsi="Times New Roman" w:cs="Times New Roman"/>
          <w:sz w:val="24"/>
          <w:szCs w:val="24"/>
        </w:rPr>
        <w:t>.</w:t>
      </w:r>
    </w:p>
    <w:p w14:paraId="3EBBE616" w14:textId="75ED12C4" w:rsidR="00D23B3D" w:rsidRPr="000F4ACE" w:rsidRDefault="00820830"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(2)Standardna veličina i druga bitna svojstva spremnika za sakupljanje miješanog komunalnog otpada mora se odrediti tako da je spremnik primjeren potrebi pojedinog korisnika usluge.</w:t>
      </w:r>
    </w:p>
    <w:p w14:paraId="22F5D8B3" w14:textId="77777777" w:rsidR="00820830" w:rsidRPr="000F4ACE" w:rsidRDefault="00820830" w:rsidP="00820830">
      <w:pPr>
        <w:spacing w:after="0"/>
        <w:rPr>
          <w:rFonts w:ascii="Times New Roman" w:hAnsi="Times New Roman" w:cs="Times New Roman"/>
          <w:sz w:val="24"/>
          <w:szCs w:val="24"/>
        </w:rPr>
      </w:pPr>
    </w:p>
    <w:p w14:paraId="699E86E5" w14:textId="54715C74" w:rsidR="00D23B3D" w:rsidRPr="000F4ACE" w:rsidRDefault="00820830" w:rsidP="00D63C13">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12.</w:t>
      </w:r>
    </w:p>
    <w:p w14:paraId="4E287F28" w14:textId="6AB2EDD1" w:rsidR="00820830" w:rsidRPr="000F4ACE" w:rsidRDefault="00820830"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(1)Davatelj usluge osigurava spremnike za prikupljanje komunalnog otpada i predaje ih Korisniku usluge na korištenje.</w:t>
      </w:r>
    </w:p>
    <w:p w14:paraId="02A2FE4C" w14:textId="3BB27084" w:rsidR="00820830" w:rsidRPr="000F4ACE" w:rsidRDefault="00820830"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(2)Komunalni otpad se odvojeno sakuplja putem sljedećih spremnika:</w:t>
      </w:r>
    </w:p>
    <w:p w14:paraId="42025824" w14:textId="567288DB" w:rsidR="00820830" w:rsidRPr="000F4ACE" w:rsidRDefault="00820830" w:rsidP="000F4ACE">
      <w:pPr>
        <w:numPr>
          <w:ilvl w:val="0"/>
          <w:numId w:val="13"/>
        </w:numPr>
        <w:spacing w:after="0"/>
        <w:jc w:val="both"/>
        <w:rPr>
          <w:rFonts w:ascii="Times New Roman" w:hAnsi="Times New Roman" w:cs="Times New Roman"/>
          <w:sz w:val="24"/>
          <w:szCs w:val="24"/>
        </w:rPr>
      </w:pPr>
      <w:r w:rsidRPr="000F4ACE">
        <w:rPr>
          <w:rFonts w:ascii="Times New Roman" w:hAnsi="Times New Roman" w:cs="Times New Roman"/>
          <w:sz w:val="24"/>
          <w:szCs w:val="24"/>
        </w:rPr>
        <w:t>vrećica</w:t>
      </w:r>
      <w:r w:rsidR="004A42FE" w:rsidRPr="000F4ACE">
        <w:rPr>
          <w:rFonts w:ascii="Times New Roman" w:hAnsi="Times New Roman" w:cs="Times New Roman"/>
          <w:sz w:val="24"/>
          <w:szCs w:val="24"/>
        </w:rPr>
        <w:t xml:space="preserve"> sa oznakom davatelja usluge (u daljnjem tekstu: vrećica)</w:t>
      </w:r>
      <w:r w:rsidRPr="000F4ACE">
        <w:rPr>
          <w:rFonts w:ascii="Times New Roman" w:hAnsi="Times New Roman" w:cs="Times New Roman"/>
          <w:sz w:val="24"/>
          <w:szCs w:val="24"/>
        </w:rPr>
        <w:t>,</w:t>
      </w:r>
    </w:p>
    <w:p w14:paraId="5BABAB5D" w14:textId="3EB8CAA5" w:rsidR="00820830" w:rsidRPr="000F4ACE" w:rsidRDefault="004A42FE" w:rsidP="000F4ACE">
      <w:pPr>
        <w:numPr>
          <w:ilvl w:val="0"/>
          <w:numId w:val="13"/>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tipiziranih </w:t>
      </w:r>
      <w:r w:rsidR="00820830" w:rsidRPr="000F4ACE">
        <w:rPr>
          <w:rFonts w:ascii="Times New Roman" w:hAnsi="Times New Roman" w:cs="Times New Roman"/>
          <w:sz w:val="24"/>
          <w:szCs w:val="24"/>
        </w:rPr>
        <w:t>plastičnih spremnika</w:t>
      </w:r>
      <w:r w:rsidR="00955B49" w:rsidRPr="000F4ACE">
        <w:rPr>
          <w:rFonts w:ascii="Times New Roman" w:hAnsi="Times New Roman" w:cs="Times New Roman"/>
          <w:sz w:val="24"/>
          <w:szCs w:val="24"/>
        </w:rPr>
        <w:t>,</w:t>
      </w:r>
      <w:r w:rsidR="00820830" w:rsidRPr="000F4ACE">
        <w:rPr>
          <w:rFonts w:ascii="Times New Roman" w:hAnsi="Times New Roman" w:cs="Times New Roman"/>
          <w:sz w:val="24"/>
          <w:szCs w:val="24"/>
        </w:rPr>
        <w:t xml:space="preserve"> </w:t>
      </w:r>
    </w:p>
    <w:p w14:paraId="3E755D7B" w14:textId="783B86B4" w:rsidR="00820830" w:rsidRPr="000F4ACE" w:rsidRDefault="00820830" w:rsidP="000F4ACE">
      <w:pPr>
        <w:numPr>
          <w:ilvl w:val="0"/>
          <w:numId w:val="13"/>
        </w:numPr>
        <w:spacing w:after="0"/>
        <w:jc w:val="both"/>
        <w:rPr>
          <w:rFonts w:ascii="Times New Roman" w:hAnsi="Times New Roman" w:cs="Times New Roman"/>
          <w:sz w:val="24"/>
          <w:szCs w:val="24"/>
        </w:rPr>
      </w:pPr>
      <w:r w:rsidRPr="000F4ACE">
        <w:rPr>
          <w:rFonts w:ascii="Times New Roman" w:hAnsi="Times New Roman" w:cs="Times New Roman"/>
          <w:sz w:val="24"/>
          <w:szCs w:val="24"/>
        </w:rPr>
        <w:t>podzemnih spremnika sa nadogradnjom ili bez</w:t>
      </w:r>
      <w:r w:rsidR="005676BC" w:rsidRPr="000F4ACE">
        <w:rPr>
          <w:rFonts w:ascii="Times New Roman" w:hAnsi="Times New Roman" w:cs="Times New Roman"/>
          <w:sz w:val="24"/>
          <w:szCs w:val="24"/>
        </w:rPr>
        <w:t>.</w:t>
      </w:r>
    </w:p>
    <w:p w14:paraId="392A28E8" w14:textId="75E4D75D" w:rsidR="00820830" w:rsidRPr="000F4ACE" w:rsidRDefault="005676BC" w:rsidP="000F4AC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(3)Nadogradnja na </w:t>
      </w:r>
      <w:r w:rsidRPr="000F4ACE">
        <w:rPr>
          <w:rFonts w:ascii="Times New Roman" w:hAnsi="Times New Roman" w:cs="Times New Roman"/>
          <w:bCs/>
          <w:sz w:val="24"/>
          <w:szCs w:val="24"/>
        </w:rPr>
        <w:t>podzemnim spremnicima je dodatni dio na poklopcu spremnika koji omogućava korisniku usluge mogućnost otvaranja manjeg spremnika (</w:t>
      </w:r>
      <w:proofErr w:type="spellStart"/>
      <w:r w:rsidRPr="000F4ACE">
        <w:rPr>
          <w:rFonts w:ascii="Times New Roman" w:hAnsi="Times New Roman" w:cs="Times New Roman"/>
          <w:bCs/>
          <w:sz w:val="24"/>
          <w:szCs w:val="24"/>
        </w:rPr>
        <w:t>otpadomjera</w:t>
      </w:r>
      <w:proofErr w:type="spellEnd"/>
      <w:r w:rsidRPr="000F4ACE">
        <w:rPr>
          <w:rFonts w:ascii="Times New Roman" w:hAnsi="Times New Roman" w:cs="Times New Roman"/>
          <w:bCs/>
          <w:sz w:val="24"/>
          <w:szCs w:val="24"/>
        </w:rPr>
        <w:t xml:space="preserve">)  pri čemu se </w:t>
      </w:r>
      <w:proofErr w:type="spellStart"/>
      <w:r w:rsidRPr="000F4ACE">
        <w:rPr>
          <w:rFonts w:ascii="Times New Roman" w:hAnsi="Times New Roman" w:cs="Times New Roman"/>
          <w:bCs/>
          <w:sz w:val="24"/>
          <w:szCs w:val="24"/>
        </w:rPr>
        <w:t>indentificira</w:t>
      </w:r>
      <w:proofErr w:type="spellEnd"/>
      <w:r w:rsidRPr="000F4ACE">
        <w:rPr>
          <w:rFonts w:ascii="Times New Roman" w:hAnsi="Times New Roman" w:cs="Times New Roman"/>
          <w:bCs/>
          <w:sz w:val="24"/>
          <w:szCs w:val="24"/>
        </w:rPr>
        <w:t xml:space="preserve"> korisnik usluge karticom/magnetnim ključem</w:t>
      </w:r>
      <w:r w:rsidR="00493533" w:rsidRPr="000F4ACE">
        <w:rPr>
          <w:rFonts w:ascii="Times New Roman" w:hAnsi="Times New Roman" w:cs="Times New Roman"/>
          <w:bCs/>
          <w:sz w:val="24"/>
          <w:szCs w:val="24"/>
        </w:rPr>
        <w:t>,</w:t>
      </w:r>
      <w:r w:rsidRPr="000F4ACE">
        <w:rPr>
          <w:rFonts w:ascii="Times New Roman" w:hAnsi="Times New Roman" w:cs="Times New Roman"/>
          <w:bCs/>
          <w:sz w:val="24"/>
          <w:szCs w:val="24"/>
        </w:rPr>
        <w:t xml:space="preserve"> i odlaganje otpada volumena 17 litara u taj spremnik</w:t>
      </w:r>
      <w:r w:rsidR="00493533" w:rsidRPr="000F4ACE">
        <w:rPr>
          <w:rFonts w:ascii="Times New Roman" w:hAnsi="Times New Roman" w:cs="Times New Roman"/>
          <w:bCs/>
          <w:sz w:val="24"/>
          <w:szCs w:val="24"/>
        </w:rPr>
        <w:t>.</w:t>
      </w:r>
    </w:p>
    <w:p w14:paraId="6727000C" w14:textId="77777777" w:rsidR="00E16AC9" w:rsidRPr="000F4ACE" w:rsidRDefault="00E16AC9" w:rsidP="00820830">
      <w:pPr>
        <w:spacing w:after="0"/>
        <w:rPr>
          <w:rFonts w:ascii="Times New Roman" w:hAnsi="Times New Roman" w:cs="Times New Roman"/>
          <w:sz w:val="24"/>
          <w:szCs w:val="24"/>
        </w:rPr>
      </w:pPr>
    </w:p>
    <w:p w14:paraId="424800BE" w14:textId="1BF4A4E9" w:rsidR="00820830" w:rsidRPr="000F4ACE" w:rsidRDefault="00820830" w:rsidP="00D63C13">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w:t>
      </w:r>
      <w:r w:rsidR="00E16AC9" w:rsidRPr="000F4ACE">
        <w:rPr>
          <w:rFonts w:ascii="Times New Roman" w:hAnsi="Times New Roman" w:cs="Times New Roman"/>
          <w:sz w:val="24"/>
          <w:szCs w:val="24"/>
        </w:rPr>
        <w:t>3</w:t>
      </w:r>
      <w:r w:rsidRPr="000F4ACE">
        <w:rPr>
          <w:rFonts w:ascii="Times New Roman" w:hAnsi="Times New Roman" w:cs="Times New Roman"/>
          <w:sz w:val="24"/>
          <w:szCs w:val="24"/>
        </w:rPr>
        <w:t>.</w:t>
      </w:r>
    </w:p>
    <w:p w14:paraId="3391D865" w14:textId="0D4D264C" w:rsidR="00493533" w:rsidRPr="000F4ACE" w:rsidRDefault="00BD2580" w:rsidP="000F4ACE">
      <w:pPr>
        <w:spacing w:after="0"/>
        <w:jc w:val="both"/>
        <w:rPr>
          <w:rFonts w:ascii="Times New Roman" w:hAnsi="Times New Roman" w:cs="Times New Roman"/>
          <w:sz w:val="24"/>
          <w:szCs w:val="24"/>
        </w:rPr>
      </w:pPr>
      <w:bookmarkStart w:id="9" w:name="_Hlk88304483"/>
      <w:r w:rsidRPr="000F4ACE">
        <w:rPr>
          <w:rFonts w:ascii="Times New Roman" w:hAnsi="Times New Roman" w:cs="Times New Roman"/>
          <w:sz w:val="24"/>
          <w:szCs w:val="24"/>
        </w:rPr>
        <w:t>(1)</w:t>
      </w:r>
      <w:r w:rsidR="00820830" w:rsidRPr="000F4ACE">
        <w:rPr>
          <w:rFonts w:ascii="Times New Roman" w:hAnsi="Times New Roman" w:cs="Times New Roman"/>
          <w:sz w:val="24"/>
          <w:szCs w:val="24"/>
        </w:rPr>
        <w:t>Za prikupljanje miješanog komunalnog otpada davatelj usluge osigurava</w:t>
      </w:r>
      <w:r w:rsidR="00496687" w:rsidRPr="000F4ACE">
        <w:rPr>
          <w:rFonts w:ascii="Times New Roman" w:hAnsi="Times New Roman" w:cs="Times New Roman"/>
          <w:sz w:val="24"/>
          <w:szCs w:val="24"/>
        </w:rPr>
        <w:t xml:space="preserve"> kategoriji</w:t>
      </w:r>
      <w:r w:rsidR="00820830" w:rsidRPr="000F4ACE">
        <w:rPr>
          <w:rFonts w:ascii="Times New Roman" w:hAnsi="Times New Roman" w:cs="Times New Roman"/>
          <w:sz w:val="24"/>
          <w:szCs w:val="24"/>
        </w:rPr>
        <w:t xml:space="preserve"> korisni</w:t>
      </w:r>
      <w:r w:rsidR="006F6F56" w:rsidRPr="000F4ACE">
        <w:rPr>
          <w:rFonts w:ascii="Times New Roman" w:hAnsi="Times New Roman" w:cs="Times New Roman"/>
          <w:sz w:val="24"/>
          <w:szCs w:val="24"/>
        </w:rPr>
        <w:t>k</w:t>
      </w:r>
      <w:r w:rsidR="00496687" w:rsidRPr="000F4ACE">
        <w:rPr>
          <w:rFonts w:ascii="Times New Roman" w:hAnsi="Times New Roman" w:cs="Times New Roman"/>
          <w:sz w:val="24"/>
          <w:szCs w:val="24"/>
        </w:rPr>
        <w:t>a</w:t>
      </w:r>
      <w:r w:rsidR="00820830" w:rsidRPr="000F4ACE">
        <w:rPr>
          <w:rFonts w:ascii="Times New Roman" w:hAnsi="Times New Roman" w:cs="Times New Roman"/>
          <w:sz w:val="24"/>
          <w:szCs w:val="24"/>
        </w:rPr>
        <w:t xml:space="preserve"> usluge</w:t>
      </w:r>
      <w:r w:rsidR="00F019A6" w:rsidRPr="000F4ACE">
        <w:rPr>
          <w:rFonts w:ascii="Times New Roman" w:hAnsi="Times New Roman" w:cs="Times New Roman"/>
          <w:sz w:val="24"/>
          <w:szCs w:val="24"/>
        </w:rPr>
        <w:t xml:space="preserve"> koji </w:t>
      </w:r>
      <w:r w:rsidR="00496687" w:rsidRPr="000F4ACE">
        <w:rPr>
          <w:rFonts w:ascii="Times New Roman" w:hAnsi="Times New Roman" w:cs="Times New Roman"/>
          <w:sz w:val="24"/>
          <w:szCs w:val="24"/>
        </w:rPr>
        <w:t>je</w:t>
      </w:r>
      <w:r w:rsidR="00F019A6" w:rsidRPr="000F4ACE">
        <w:rPr>
          <w:rFonts w:ascii="Times New Roman" w:hAnsi="Times New Roman" w:cs="Times New Roman"/>
          <w:sz w:val="24"/>
          <w:szCs w:val="24"/>
        </w:rPr>
        <w:t xml:space="preserve"> kućanstvo</w:t>
      </w:r>
      <w:r w:rsidR="00820830" w:rsidRPr="000F4ACE">
        <w:rPr>
          <w:rFonts w:ascii="Times New Roman" w:hAnsi="Times New Roman" w:cs="Times New Roman"/>
          <w:sz w:val="24"/>
          <w:szCs w:val="24"/>
        </w:rPr>
        <w:t>:</w:t>
      </w:r>
      <w:bookmarkStart w:id="10" w:name="_Hlk530744108"/>
      <w:bookmarkStart w:id="11" w:name="_Hlk88587919"/>
    </w:p>
    <w:p w14:paraId="28DF5313" w14:textId="149FB467" w:rsidR="006A034B" w:rsidRPr="000F4ACE" w:rsidRDefault="0025623F" w:rsidP="00820830">
      <w:pPr>
        <w:numPr>
          <w:ilvl w:val="1"/>
          <w:numId w:val="7"/>
        </w:numPr>
        <w:spacing w:after="0"/>
        <w:rPr>
          <w:rFonts w:ascii="Times New Roman" w:hAnsi="Times New Roman" w:cs="Times New Roman"/>
          <w:sz w:val="24"/>
          <w:szCs w:val="24"/>
        </w:rPr>
      </w:pPr>
      <w:bookmarkStart w:id="12" w:name="_Hlk88587719"/>
      <w:bookmarkStart w:id="13" w:name="_Hlk89329764"/>
      <w:r w:rsidRPr="000F4ACE">
        <w:rPr>
          <w:rFonts w:ascii="Times New Roman" w:hAnsi="Times New Roman" w:cs="Times New Roman"/>
          <w:sz w:val="24"/>
          <w:szCs w:val="24"/>
        </w:rPr>
        <w:t>standardizirani plastični spremnik volumena 60 litara,</w:t>
      </w:r>
    </w:p>
    <w:p w14:paraId="174448B3" w14:textId="4BD79797" w:rsidR="00BD2580" w:rsidRPr="000F4ACE" w:rsidRDefault="00E056EA" w:rsidP="00820830">
      <w:pPr>
        <w:numPr>
          <w:ilvl w:val="1"/>
          <w:numId w:val="7"/>
        </w:numPr>
        <w:spacing w:after="0"/>
        <w:rPr>
          <w:rFonts w:ascii="Times New Roman" w:hAnsi="Times New Roman" w:cs="Times New Roman"/>
          <w:sz w:val="24"/>
          <w:szCs w:val="24"/>
        </w:rPr>
      </w:pPr>
      <w:r w:rsidRPr="000F4ACE">
        <w:rPr>
          <w:rFonts w:ascii="Times New Roman" w:hAnsi="Times New Roman" w:cs="Times New Roman"/>
          <w:sz w:val="24"/>
          <w:szCs w:val="24"/>
        </w:rPr>
        <w:t xml:space="preserve">standardizirani </w:t>
      </w:r>
      <w:r w:rsidR="00BD2580" w:rsidRPr="000F4ACE">
        <w:rPr>
          <w:rFonts w:ascii="Times New Roman" w:hAnsi="Times New Roman" w:cs="Times New Roman"/>
          <w:sz w:val="24"/>
          <w:szCs w:val="24"/>
        </w:rPr>
        <w:t>plastični spremnik volumena 80 litara,</w:t>
      </w:r>
    </w:p>
    <w:bookmarkEnd w:id="12"/>
    <w:p w14:paraId="4E661423" w14:textId="63C2D845" w:rsidR="00820830" w:rsidRPr="000F4ACE" w:rsidRDefault="00E056EA" w:rsidP="00820830">
      <w:pPr>
        <w:numPr>
          <w:ilvl w:val="1"/>
          <w:numId w:val="7"/>
        </w:numPr>
        <w:spacing w:after="0"/>
        <w:rPr>
          <w:rFonts w:ascii="Times New Roman" w:hAnsi="Times New Roman" w:cs="Times New Roman"/>
          <w:sz w:val="24"/>
          <w:szCs w:val="24"/>
        </w:rPr>
      </w:pPr>
      <w:r w:rsidRPr="000F4ACE">
        <w:rPr>
          <w:rFonts w:ascii="Times New Roman" w:hAnsi="Times New Roman" w:cs="Times New Roman"/>
          <w:sz w:val="24"/>
          <w:szCs w:val="24"/>
        </w:rPr>
        <w:t xml:space="preserve">standardizirani </w:t>
      </w:r>
      <w:r w:rsidR="00820830" w:rsidRPr="000F4ACE">
        <w:rPr>
          <w:rFonts w:ascii="Times New Roman" w:hAnsi="Times New Roman" w:cs="Times New Roman"/>
          <w:sz w:val="24"/>
          <w:szCs w:val="24"/>
        </w:rPr>
        <w:t xml:space="preserve">plastični spremnik </w:t>
      </w:r>
      <w:bookmarkEnd w:id="10"/>
      <w:r w:rsidR="00820830" w:rsidRPr="000F4ACE">
        <w:rPr>
          <w:rFonts w:ascii="Times New Roman" w:hAnsi="Times New Roman" w:cs="Times New Roman"/>
          <w:sz w:val="24"/>
          <w:szCs w:val="24"/>
        </w:rPr>
        <w:t>volumena 120 litara,</w:t>
      </w:r>
    </w:p>
    <w:p w14:paraId="44EFC4C7" w14:textId="09CD0385" w:rsidR="006A034B" w:rsidRPr="000F4ACE" w:rsidRDefault="006A034B" w:rsidP="006A034B">
      <w:pPr>
        <w:numPr>
          <w:ilvl w:val="1"/>
          <w:numId w:val="7"/>
        </w:numPr>
        <w:spacing w:after="0"/>
        <w:rPr>
          <w:rFonts w:ascii="Times New Roman" w:hAnsi="Times New Roman" w:cs="Times New Roman"/>
          <w:sz w:val="24"/>
          <w:szCs w:val="24"/>
        </w:rPr>
      </w:pPr>
      <w:r w:rsidRPr="000F4ACE">
        <w:rPr>
          <w:rFonts w:ascii="Times New Roman" w:hAnsi="Times New Roman" w:cs="Times New Roman"/>
          <w:sz w:val="24"/>
          <w:szCs w:val="24"/>
        </w:rPr>
        <w:t>standardizirani plastični spremnik volumena 360 litara,</w:t>
      </w:r>
    </w:p>
    <w:p w14:paraId="3D1F6279" w14:textId="72F45947" w:rsidR="00820830" w:rsidRPr="000F4ACE" w:rsidRDefault="00496687" w:rsidP="00820830">
      <w:pPr>
        <w:numPr>
          <w:ilvl w:val="1"/>
          <w:numId w:val="7"/>
        </w:numPr>
        <w:spacing w:after="0"/>
        <w:rPr>
          <w:rFonts w:ascii="Times New Roman" w:hAnsi="Times New Roman" w:cs="Times New Roman"/>
          <w:sz w:val="24"/>
          <w:szCs w:val="24"/>
        </w:rPr>
      </w:pPr>
      <w:r w:rsidRPr="000F4ACE">
        <w:rPr>
          <w:rFonts w:ascii="Times New Roman" w:hAnsi="Times New Roman" w:cs="Times New Roman"/>
          <w:sz w:val="24"/>
          <w:szCs w:val="24"/>
        </w:rPr>
        <w:t xml:space="preserve">standardizirani </w:t>
      </w:r>
      <w:r w:rsidR="00820830" w:rsidRPr="000F4ACE">
        <w:rPr>
          <w:rFonts w:ascii="Times New Roman" w:hAnsi="Times New Roman" w:cs="Times New Roman"/>
          <w:sz w:val="24"/>
          <w:szCs w:val="24"/>
        </w:rPr>
        <w:t>plastični spremnik volumena 240 litara,</w:t>
      </w:r>
    </w:p>
    <w:p w14:paraId="78119B0A" w14:textId="102AE86F" w:rsidR="00820830" w:rsidRPr="000F4ACE" w:rsidRDefault="00E056EA" w:rsidP="00820830">
      <w:pPr>
        <w:numPr>
          <w:ilvl w:val="1"/>
          <w:numId w:val="7"/>
        </w:numPr>
        <w:spacing w:after="0"/>
        <w:rPr>
          <w:rFonts w:ascii="Times New Roman" w:hAnsi="Times New Roman" w:cs="Times New Roman"/>
          <w:sz w:val="24"/>
          <w:szCs w:val="24"/>
        </w:rPr>
      </w:pPr>
      <w:bookmarkStart w:id="14" w:name="_Hlk530767322"/>
      <w:r w:rsidRPr="000F4ACE">
        <w:rPr>
          <w:rFonts w:ascii="Times New Roman" w:hAnsi="Times New Roman" w:cs="Times New Roman"/>
          <w:sz w:val="24"/>
          <w:szCs w:val="24"/>
        </w:rPr>
        <w:t xml:space="preserve">standardizirani </w:t>
      </w:r>
      <w:r w:rsidR="00820830" w:rsidRPr="000F4ACE">
        <w:rPr>
          <w:rFonts w:ascii="Times New Roman" w:hAnsi="Times New Roman" w:cs="Times New Roman"/>
          <w:sz w:val="24"/>
          <w:szCs w:val="24"/>
        </w:rPr>
        <w:t>plastični spremnik</w:t>
      </w:r>
      <w:r w:rsidR="00E457FE">
        <w:rPr>
          <w:rFonts w:ascii="Times New Roman" w:hAnsi="Times New Roman" w:cs="Times New Roman"/>
          <w:sz w:val="24"/>
          <w:szCs w:val="24"/>
        </w:rPr>
        <w:t xml:space="preserve"> volumena</w:t>
      </w:r>
      <w:r w:rsidR="00820830" w:rsidRPr="000F4ACE">
        <w:rPr>
          <w:rFonts w:ascii="Times New Roman" w:hAnsi="Times New Roman" w:cs="Times New Roman"/>
          <w:sz w:val="24"/>
          <w:szCs w:val="24"/>
        </w:rPr>
        <w:t xml:space="preserve"> </w:t>
      </w:r>
      <w:bookmarkStart w:id="15" w:name="_Hlk530935976"/>
      <w:bookmarkEnd w:id="14"/>
      <w:bookmarkEnd w:id="15"/>
      <w:r w:rsidR="00820830" w:rsidRPr="000F4ACE">
        <w:rPr>
          <w:rFonts w:ascii="Times New Roman" w:hAnsi="Times New Roman" w:cs="Times New Roman"/>
          <w:sz w:val="24"/>
          <w:szCs w:val="24"/>
        </w:rPr>
        <w:t>360 litara,</w:t>
      </w:r>
    </w:p>
    <w:p w14:paraId="7DAFBA64" w14:textId="7B13069D" w:rsidR="00820830" w:rsidRPr="000F4ACE" w:rsidRDefault="00820830" w:rsidP="00820830">
      <w:pPr>
        <w:numPr>
          <w:ilvl w:val="1"/>
          <w:numId w:val="7"/>
        </w:numPr>
        <w:spacing w:after="0"/>
        <w:rPr>
          <w:rFonts w:ascii="Times New Roman" w:hAnsi="Times New Roman" w:cs="Times New Roman"/>
          <w:sz w:val="24"/>
          <w:szCs w:val="24"/>
        </w:rPr>
      </w:pPr>
      <w:bookmarkStart w:id="16" w:name="_Hlk501656053"/>
      <w:bookmarkStart w:id="17" w:name="_Hlk504379068"/>
      <w:bookmarkStart w:id="18" w:name="_Hlk19821292"/>
      <w:bookmarkEnd w:id="13"/>
      <w:r w:rsidRPr="000F4ACE">
        <w:rPr>
          <w:rFonts w:ascii="Times New Roman" w:hAnsi="Times New Roman" w:cs="Times New Roman"/>
          <w:sz w:val="24"/>
          <w:szCs w:val="24"/>
        </w:rPr>
        <w:t xml:space="preserve">podzemni spremnik sa </w:t>
      </w:r>
      <w:bookmarkEnd w:id="16"/>
      <w:bookmarkEnd w:id="17"/>
      <w:bookmarkEnd w:id="18"/>
      <w:proofErr w:type="spellStart"/>
      <w:r w:rsidR="00BD2580" w:rsidRPr="000F4ACE">
        <w:rPr>
          <w:rFonts w:ascii="Times New Roman" w:hAnsi="Times New Roman" w:cs="Times New Roman"/>
          <w:sz w:val="24"/>
          <w:szCs w:val="24"/>
        </w:rPr>
        <w:t>otpadomjerom</w:t>
      </w:r>
      <w:proofErr w:type="spellEnd"/>
      <w:r w:rsidR="00BD2580" w:rsidRPr="000F4ACE">
        <w:rPr>
          <w:rFonts w:ascii="Times New Roman" w:hAnsi="Times New Roman" w:cs="Times New Roman"/>
          <w:sz w:val="24"/>
          <w:szCs w:val="24"/>
        </w:rPr>
        <w:t xml:space="preserve"> volumena </w:t>
      </w:r>
      <w:r w:rsidR="005676BC" w:rsidRPr="000F4ACE">
        <w:rPr>
          <w:rFonts w:ascii="Times New Roman" w:hAnsi="Times New Roman" w:cs="Times New Roman"/>
          <w:sz w:val="24"/>
          <w:szCs w:val="24"/>
        </w:rPr>
        <w:t>17</w:t>
      </w:r>
      <w:r w:rsidR="00BD2580" w:rsidRPr="000F4ACE">
        <w:rPr>
          <w:rFonts w:ascii="Times New Roman" w:hAnsi="Times New Roman" w:cs="Times New Roman"/>
          <w:sz w:val="24"/>
          <w:szCs w:val="24"/>
        </w:rPr>
        <w:t xml:space="preserve"> litar</w:t>
      </w:r>
      <w:r w:rsidR="0025623F" w:rsidRPr="000F4ACE">
        <w:rPr>
          <w:rFonts w:ascii="Times New Roman" w:hAnsi="Times New Roman" w:cs="Times New Roman"/>
          <w:sz w:val="24"/>
          <w:szCs w:val="24"/>
        </w:rPr>
        <w:t>a ili 40 litara</w:t>
      </w:r>
    </w:p>
    <w:p w14:paraId="77C6DB70" w14:textId="17D1736F" w:rsidR="00BD2580" w:rsidRPr="000F4ACE" w:rsidRDefault="00BD2580" w:rsidP="00BD2580">
      <w:pPr>
        <w:numPr>
          <w:ilvl w:val="1"/>
          <w:numId w:val="7"/>
        </w:numPr>
        <w:spacing w:after="0"/>
        <w:rPr>
          <w:rFonts w:ascii="Times New Roman" w:hAnsi="Times New Roman" w:cs="Times New Roman"/>
          <w:sz w:val="24"/>
          <w:szCs w:val="24"/>
        </w:rPr>
      </w:pPr>
      <w:r w:rsidRPr="000F4ACE">
        <w:rPr>
          <w:rFonts w:ascii="Times New Roman" w:hAnsi="Times New Roman" w:cs="Times New Roman"/>
          <w:sz w:val="24"/>
          <w:szCs w:val="24"/>
        </w:rPr>
        <w:t xml:space="preserve">vrećica volumena </w:t>
      </w:r>
      <w:r w:rsidR="00493533" w:rsidRPr="000F4ACE">
        <w:rPr>
          <w:rFonts w:ascii="Times New Roman" w:hAnsi="Times New Roman" w:cs="Times New Roman"/>
          <w:sz w:val="24"/>
          <w:szCs w:val="24"/>
        </w:rPr>
        <w:t>3</w:t>
      </w:r>
      <w:r w:rsidRPr="000F4ACE">
        <w:rPr>
          <w:rFonts w:ascii="Times New Roman" w:hAnsi="Times New Roman" w:cs="Times New Roman"/>
          <w:sz w:val="24"/>
          <w:szCs w:val="24"/>
        </w:rPr>
        <w:t>0 litara</w:t>
      </w:r>
      <w:r w:rsidR="00493533" w:rsidRPr="000F4ACE">
        <w:rPr>
          <w:rFonts w:ascii="Times New Roman" w:hAnsi="Times New Roman" w:cs="Times New Roman"/>
          <w:sz w:val="24"/>
          <w:szCs w:val="24"/>
          <w:vertAlign w:val="superscript"/>
        </w:rPr>
        <w:t>*</w:t>
      </w:r>
      <w:r w:rsidR="00F019A6" w:rsidRPr="000F4ACE">
        <w:rPr>
          <w:rFonts w:ascii="Times New Roman" w:hAnsi="Times New Roman" w:cs="Times New Roman"/>
          <w:sz w:val="24"/>
          <w:szCs w:val="24"/>
        </w:rPr>
        <w:t>,</w:t>
      </w:r>
    </w:p>
    <w:p w14:paraId="51388A67" w14:textId="73E53DF5" w:rsidR="00F019A6" w:rsidRPr="000F4ACE" w:rsidRDefault="00BD2580" w:rsidP="00F019A6">
      <w:pPr>
        <w:numPr>
          <w:ilvl w:val="1"/>
          <w:numId w:val="7"/>
        </w:numPr>
        <w:spacing w:after="0"/>
        <w:rPr>
          <w:rFonts w:ascii="Times New Roman" w:hAnsi="Times New Roman" w:cs="Times New Roman"/>
          <w:sz w:val="24"/>
          <w:szCs w:val="24"/>
        </w:rPr>
      </w:pPr>
      <w:r w:rsidRPr="000F4ACE">
        <w:rPr>
          <w:rFonts w:ascii="Times New Roman" w:hAnsi="Times New Roman" w:cs="Times New Roman"/>
          <w:sz w:val="24"/>
          <w:szCs w:val="24"/>
        </w:rPr>
        <w:t xml:space="preserve">vrećica volumena </w:t>
      </w:r>
      <w:r w:rsidR="00493533" w:rsidRPr="000F4ACE">
        <w:rPr>
          <w:rFonts w:ascii="Times New Roman" w:hAnsi="Times New Roman" w:cs="Times New Roman"/>
          <w:sz w:val="24"/>
          <w:szCs w:val="24"/>
        </w:rPr>
        <w:t>12</w:t>
      </w:r>
      <w:r w:rsidRPr="000F4ACE">
        <w:rPr>
          <w:rFonts w:ascii="Times New Roman" w:hAnsi="Times New Roman" w:cs="Times New Roman"/>
          <w:sz w:val="24"/>
          <w:szCs w:val="24"/>
        </w:rPr>
        <w:t>0 litara</w:t>
      </w:r>
      <w:r w:rsidR="00493533" w:rsidRPr="000F4ACE">
        <w:rPr>
          <w:rFonts w:ascii="Times New Roman" w:hAnsi="Times New Roman" w:cs="Times New Roman"/>
          <w:sz w:val="24"/>
          <w:szCs w:val="24"/>
        </w:rPr>
        <w:t>*</w:t>
      </w:r>
      <w:r w:rsidR="00F019A6" w:rsidRPr="000F4ACE">
        <w:rPr>
          <w:rFonts w:ascii="Times New Roman" w:hAnsi="Times New Roman" w:cs="Times New Roman"/>
          <w:sz w:val="24"/>
          <w:szCs w:val="24"/>
        </w:rPr>
        <w:t>.</w:t>
      </w:r>
      <w:bookmarkEnd w:id="9"/>
    </w:p>
    <w:p w14:paraId="4AAFC7A0" w14:textId="1AB44FBD" w:rsidR="00F019A6" w:rsidRPr="000F4ACE" w:rsidRDefault="00493533" w:rsidP="00E457FE">
      <w:pPr>
        <w:spacing w:after="0"/>
        <w:jc w:val="both"/>
        <w:rPr>
          <w:rFonts w:ascii="Times New Roman" w:hAnsi="Times New Roman" w:cs="Times New Roman"/>
          <w:bCs/>
          <w:sz w:val="24"/>
          <w:szCs w:val="24"/>
        </w:rPr>
      </w:pPr>
      <w:r w:rsidRPr="000F4ACE">
        <w:rPr>
          <w:rFonts w:ascii="Times New Roman" w:hAnsi="Times New Roman" w:cs="Times New Roman"/>
          <w:sz w:val="24"/>
          <w:szCs w:val="24"/>
        </w:rPr>
        <w:t>*</w:t>
      </w:r>
      <w:bookmarkStart w:id="19" w:name="_Hlk41476087"/>
      <w:r w:rsidR="00EE671B" w:rsidRPr="000F4ACE">
        <w:rPr>
          <w:rFonts w:ascii="Times New Roman" w:hAnsi="Times New Roman" w:cs="Times New Roman"/>
          <w:bCs/>
          <w:sz w:val="24"/>
          <w:szCs w:val="24"/>
        </w:rPr>
        <w:t xml:space="preserve">Vrećicu za odlaganje miješanog komunalnog otpada korisnik usluge koristi samo u slučaju iznimne potrebe odlaganja veće količine miješanog komunalnog otpada ili kada napušta nekretninu te nije u mogućnosti iznijeti spremnik u dane primopredaje istoga. </w:t>
      </w:r>
      <w:bookmarkEnd w:id="11"/>
      <w:bookmarkEnd w:id="19"/>
    </w:p>
    <w:p w14:paraId="60839660" w14:textId="01959B16" w:rsidR="00F019A6" w:rsidRPr="000F4ACE" w:rsidRDefault="00F019A6"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w:t>
      </w:r>
      <w:r w:rsidR="00813A69" w:rsidRPr="000F4ACE">
        <w:rPr>
          <w:rFonts w:ascii="Times New Roman" w:hAnsi="Times New Roman" w:cs="Times New Roman"/>
          <w:sz w:val="24"/>
          <w:szCs w:val="24"/>
        </w:rPr>
        <w:t>2</w:t>
      </w:r>
      <w:r w:rsidRPr="000F4ACE">
        <w:rPr>
          <w:rFonts w:ascii="Times New Roman" w:hAnsi="Times New Roman" w:cs="Times New Roman"/>
          <w:sz w:val="24"/>
          <w:szCs w:val="24"/>
        </w:rPr>
        <w:t>)Za prikupljanje miješanog komunalnog otpada davatelj usluge osigurava</w:t>
      </w:r>
      <w:r w:rsidR="00496687" w:rsidRPr="000F4ACE">
        <w:rPr>
          <w:rFonts w:ascii="Times New Roman" w:hAnsi="Times New Roman" w:cs="Times New Roman"/>
          <w:sz w:val="24"/>
          <w:szCs w:val="24"/>
        </w:rPr>
        <w:t xml:space="preserve"> kategoriji </w:t>
      </w:r>
      <w:r w:rsidRPr="000F4ACE">
        <w:rPr>
          <w:rFonts w:ascii="Times New Roman" w:hAnsi="Times New Roman" w:cs="Times New Roman"/>
          <w:sz w:val="24"/>
          <w:szCs w:val="24"/>
        </w:rPr>
        <w:t xml:space="preserve"> korisni</w:t>
      </w:r>
      <w:r w:rsidR="00496687" w:rsidRPr="000F4ACE">
        <w:rPr>
          <w:rFonts w:ascii="Times New Roman" w:hAnsi="Times New Roman" w:cs="Times New Roman"/>
          <w:sz w:val="24"/>
          <w:szCs w:val="24"/>
        </w:rPr>
        <w:t>ka</w:t>
      </w:r>
      <w:r w:rsidRPr="000F4ACE">
        <w:rPr>
          <w:rFonts w:ascii="Times New Roman" w:hAnsi="Times New Roman" w:cs="Times New Roman"/>
          <w:sz w:val="24"/>
          <w:szCs w:val="24"/>
        </w:rPr>
        <w:t xml:space="preserve"> usluge</w:t>
      </w:r>
      <w:r w:rsidR="006F6F56" w:rsidRPr="000F4ACE">
        <w:rPr>
          <w:rFonts w:ascii="Times New Roman" w:hAnsi="Times New Roman" w:cs="Times New Roman"/>
          <w:sz w:val="24"/>
          <w:szCs w:val="24"/>
        </w:rPr>
        <w:t xml:space="preserve"> </w:t>
      </w:r>
      <w:r w:rsidRPr="000F4ACE">
        <w:rPr>
          <w:rFonts w:ascii="Times New Roman" w:hAnsi="Times New Roman" w:cs="Times New Roman"/>
          <w:sz w:val="24"/>
          <w:szCs w:val="24"/>
        </w:rPr>
        <w:t>koji ni</w:t>
      </w:r>
      <w:r w:rsidR="00496687" w:rsidRPr="000F4ACE">
        <w:rPr>
          <w:rFonts w:ascii="Times New Roman" w:hAnsi="Times New Roman" w:cs="Times New Roman"/>
          <w:sz w:val="24"/>
          <w:szCs w:val="24"/>
        </w:rPr>
        <w:t>je</w:t>
      </w:r>
      <w:r w:rsidRPr="000F4ACE">
        <w:rPr>
          <w:rFonts w:ascii="Times New Roman" w:hAnsi="Times New Roman" w:cs="Times New Roman"/>
          <w:sz w:val="24"/>
          <w:szCs w:val="24"/>
        </w:rPr>
        <w:t xml:space="preserve"> kućanstvo:</w:t>
      </w:r>
    </w:p>
    <w:p w14:paraId="4395C396" w14:textId="77777777" w:rsidR="0025623F" w:rsidRPr="000F4ACE" w:rsidRDefault="0025623F" w:rsidP="0025623F">
      <w:pPr>
        <w:numPr>
          <w:ilvl w:val="1"/>
          <w:numId w:val="33"/>
        </w:numPr>
        <w:spacing w:after="0"/>
        <w:rPr>
          <w:rFonts w:ascii="Times New Roman" w:hAnsi="Times New Roman" w:cs="Times New Roman"/>
          <w:sz w:val="24"/>
          <w:szCs w:val="24"/>
        </w:rPr>
      </w:pPr>
      <w:r w:rsidRPr="000F4ACE">
        <w:rPr>
          <w:rFonts w:ascii="Times New Roman" w:hAnsi="Times New Roman" w:cs="Times New Roman"/>
          <w:sz w:val="24"/>
          <w:szCs w:val="24"/>
        </w:rPr>
        <w:t>standardizirani plastični spremnik volumena 80 litara,</w:t>
      </w:r>
    </w:p>
    <w:p w14:paraId="637D391E" w14:textId="77777777" w:rsidR="0025623F" w:rsidRPr="000F4ACE" w:rsidRDefault="0025623F" w:rsidP="0025623F">
      <w:pPr>
        <w:numPr>
          <w:ilvl w:val="1"/>
          <w:numId w:val="33"/>
        </w:numPr>
        <w:spacing w:after="0"/>
        <w:rPr>
          <w:rFonts w:ascii="Times New Roman" w:hAnsi="Times New Roman" w:cs="Times New Roman"/>
          <w:sz w:val="24"/>
          <w:szCs w:val="24"/>
        </w:rPr>
      </w:pPr>
      <w:r w:rsidRPr="000F4ACE">
        <w:rPr>
          <w:rFonts w:ascii="Times New Roman" w:hAnsi="Times New Roman" w:cs="Times New Roman"/>
          <w:sz w:val="24"/>
          <w:szCs w:val="24"/>
        </w:rPr>
        <w:t>standardizirani plastični spremnik volumena 120 litara,</w:t>
      </w:r>
    </w:p>
    <w:p w14:paraId="560515C1" w14:textId="77777777" w:rsidR="0025623F" w:rsidRPr="000F4ACE" w:rsidRDefault="0025623F" w:rsidP="0025623F">
      <w:pPr>
        <w:numPr>
          <w:ilvl w:val="1"/>
          <w:numId w:val="33"/>
        </w:numPr>
        <w:spacing w:after="0"/>
        <w:rPr>
          <w:rFonts w:ascii="Times New Roman" w:hAnsi="Times New Roman" w:cs="Times New Roman"/>
          <w:sz w:val="24"/>
          <w:szCs w:val="24"/>
        </w:rPr>
      </w:pPr>
      <w:r w:rsidRPr="000F4ACE">
        <w:rPr>
          <w:rFonts w:ascii="Times New Roman" w:hAnsi="Times New Roman" w:cs="Times New Roman"/>
          <w:sz w:val="24"/>
          <w:szCs w:val="24"/>
        </w:rPr>
        <w:t>standardizirani plastični spremnik volumena 360 litara,</w:t>
      </w:r>
    </w:p>
    <w:p w14:paraId="1C206F7F" w14:textId="77777777" w:rsidR="0025623F" w:rsidRPr="000F4ACE" w:rsidRDefault="0025623F" w:rsidP="0025623F">
      <w:pPr>
        <w:numPr>
          <w:ilvl w:val="1"/>
          <w:numId w:val="33"/>
        </w:numPr>
        <w:spacing w:after="0"/>
        <w:rPr>
          <w:rFonts w:ascii="Times New Roman" w:hAnsi="Times New Roman" w:cs="Times New Roman"/>
          <w:sz w:val="24"/>
          <w:szCs w:val="24"/>
        </w:rPr>
      </w:pPr>
      <w:r w:rsidRPr="000F4ACE">
        <w:rPr>
          <w:rFonts w:ascii="Times New Roman" w:hAnsi="Times New Roman" w:cs="Times New Roman"/>
          <w:sz w:val="24"/>
          <w:szCs w:val="24"/>
        </w:rPr>
        <w:t>standardizirani plastični spremnik volumena 240 litara,</w:t>
      </w:r>
    </w:p>
    <w:p w14:paraId="23622192" w14:textId="4919C8C1" w:rsidR="0025623F" w:rsidRPr="000F4ACE" w:rsidRDefault="0025623F" w:rsidP="0025623F">
      <w:pPr>
        <w:numPr>
          <w:ilvl w:val="1"/>
          <w:numId w:val="33"/>
        </w:numPr>
        <w:spacing w:after="0"/>
        <w:rPr>
          <w:rFonts w:ascii="Times New Roman" w:hAnsi="Times New Roman" w:cs="Times New Roman"/>
          <w:sz w:val="24"/>
          <w:szCs w:val="24"/>
        </w:rPr>
      </w:pPr>
      <w:r w:rsidRPr="000F4ACE">
        <w:rPr>
          <w:rFonts w:ascii="Times New Roman" w:hAnsi="Times New Roman" w:cs="Times New Roman"/>
          <w:sz w:val="24"/>
          <w:szCs w:val="24"/>
        </w:rPr>
        <w:t xml:space="preserve">standardizirani plastični spremnik </w:t>
      </w:r>
      <w:r w:rsidR="00E457FE">
        <w:rPr>
          <w:rFonts w:ascii="Times New Roman" w:hAnsi="Times New Roman" w:cs="Times New Roman"/>
          <w:sz w:val="24"/>
          <w:szCs w:val="24"/>
        </w:rPr>
        <w:t xml:space="preserve">volumena </w:t>
      </w:r>
      <w:r w:rsidRPr="000F4ACE">
        <w:rPr>
          <w:rFonts w:ascii="Times New Roman" w:hAnsi="Times New Roman" w:cs="Times New Roman"/>
          <w:sz w:val="24"/>
          <w:szCs w:val="24"/>
        </w:rPr>
        <w:t>360 litara,</w:t>
      </w:r>
    </w:p>
    <w:p w14:paraId="62DC6FD2" w14:textId="71D1CF62" w:rsidR="00A741D9" w:rsidRPr="000F4ACE" w:rsidRDefault="001802FC" w:rsidP="0025623F">
      <w:pPr>
        <w:numPr>
          <w:ilvl w:val="1"/>
          <w:numId w:val="33"/>
        </w:numPr>
        <w:spacing w:after="0"/>
        <w:rPr>
          <w:rFonts w:ascii="Times New Roman" w:hAnsi="Times New Roman" w:cs="Times New Roman"/>
          <w:sz w:val="24"/>
          <w:szCs w:val="24"/>
        </w:rPr>
      </w:pPr>
      <w:r w:rsidRPr="000F4ACE">
        <w:rPr>
          <w:rFonts w:ascii="Times New Roman" w:hAnsi="Times New Roman" w:cs="Times New Roman"/>
          <w:sz w:val="24"/>
          <w:szCs w:val="24"/>
        </w:rPr>
        <w:t xml:space="preserve">standardizirani plastični spremnik </w:t>
      </w:r>
      <w:r w:rsidR="00E457FE">
        <w:rPr>
          <w:rFonts w:ascii="Times New Roman" w:hAnsi="Times New Roman" w:cs="Times New Roman"/>
          <w:sz w:val="24"/>
          <w:szCs w:val="24"/>
        </w:rPr>
        <w:t xml:space="preserve">volumena </w:t>
      </w:r>
      <w:r w:rsidR="00A741D9" w:rsidRPr="000F4ACE">
        <w:rPr>
          <w:rFonts w:ascii="Times New Roman" w:hAnsi="Times New Roman" w:cs="Times New Roman"/>
          <w:sz w:val="24"/>
          <w:szCs w:val="24"/>
        </w:rPr>
        <w:t>1.100</w:t>
      </w:r>
      <w:r w:rsidRPr="000F4ACE">
        <w:rPr>
          <w:rFonts w:ascii="Times New Roman" w:hAnsi="Times New Roman" w:cs="Times New Roman"/>
          <w:sz w:val="24"/>
          <w:szCs w:val="24"/>
        </w:rPr>
        <w:t xml:space="preserve"> litara</w:t>
      </w:r>
    </w:p>
    <w:p w14:paraId="636B5C1A" w14:textId="0AE2D2A5" w:rsidR="0025623F" w:rsidRPr="000F4ACE" w:rsidRDefault="0025623F"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(3)Za prikupljanje miješanog komunalnog otpada davatelj usluge osigurava kategoriji  korisnika usluge koji nije kućanstvo, a koji ne obavlja djelatnost usluživanja hrane i pića i podzemni spremnik sa </w:t>
      </w:r>
      <w:proofErr w:type="spellStart"/>
      <w:r w:rsidRPr="000F4ACE">
        <w:rPr>
          <w:rFonts w:ascii="Times New Roman" w:hAnsi="Times New Roman" w:cs="Times New Roman"/>
          <w:sz w:val="24"/>
          <w:szCs w:val="24"/>
        </w:rPr>
        <w:t>otpadomjerom</w:t>
      </w:r>
      <w:proofErr w:type="spellEnd"/>
      <w:r w:rsidRPr="000F4ACE">
        <w:rPr>
          <w:rFonts w:ascii="Times New Roman" w:hAnsi="Times New Roman" w:cs="Times New Roman"/>
          <w:sz w:val="24"/>
          <w:szCs w:val="24"/>
        </w:rPr>
        <w:t xml:space="preserve"> volumena 17 litara i 40 litara,</w:t>
      </w:r>
    </w:p>
    <w:p w14:paraId="598E76C7" w14:textId="34D9377C" w:rsidR="00820830" w:rsidRPr="000F4ACE" w:rsidRDefault="00BD258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lastRenderedPageBreak/>
        <w:t>(</w:t>
      </w:r>
      <w:r w:rsidR="001802FC" w:rsidRPr="000F4ACE">
        <w:rPr>
          <w:rFonts w:ascii="Times New Roman" w:hAnsi="Times New Roman" w:cs="Times New Roman"/>
          <w:sz w:val="24"/>
          <w:szCs w:val="24"/>
        </w:rPr>
        <w:t>4</w:t>
      </w:r>
      <w:r w:rsidRPr="000F4ACE">
        <w:rPr>
          <w:rFonts w:ascii="Times New Roman" w:hAnsi="Times New Roman" w:cs="Times New Roman"/>
          <w:sz w:val="24"/>
          <w:szCs w:val="24"/>
        </w:rPr>
        <w:t>)</w:t>
      </w:r>
      <w:r w:rsidR="00820830" w:rsidRPr="000F4ACE">
        <w:rPr>
          <w:rFonts w:ascii="Times New Roman" w:hAnsi="Times New Roman" w:cs="Times New Roman"/>
          <w:sz w:val="24"/>
          <w:szCs w:val="24"/>
        </w:rPr>
        <w:t xml:space="preserve">Za prikupljanje </w:t>
      </w:r>
      <w:proofErr w:type="spellStart"/>
      <w:r w:rsidR="00820830" w:rsidRPr="000F4ACE">
        <w:rPr>
          <w:rFonts w:ascii="Times New Roman" w:hAnsi="Times New Roman" w:cs="Times New Roman"/>
          <w:sz w:val="24"/>
          <w:szCs w:val="24"/>
        </w:rPr>
        <w:t>biootpada</w:t>
      </w:r>
      <w:proofErr w:type="spellEnd"/>
      <w:r w:rsidR="00820830" w:rsidRPr="000F4ACE">
        <w:rPr>
          <w:rFonts w:ascii="Times New Roman" w:hAnsi="Times New Roman" w:cs="Times New Roman"/>
          <w:sz w:val="24"/>
          <w:szCs w:val="24"/>
        </w:rPr>
        <w:t xml:space="preserve"> </w:t>
      </w:r>
      <w:r w:rsidR="00CC5F62" w:rsidRPr="000F4ACE">
        <w:rPr>
          <w:rFonts w:ascii="Times New Roman" w:hAnsi="Times New Roman" w:cs="Times New Roman"/>
          <w:sz w:val="24"/>
          <w:szCs w:val="24"/>
        </w:rPr>
        <w:t>d</w:t>
      </w:r>
      <w:r w:rsidR="00820830" w:rsidRPr="000F4ACE">
        <w:rPr>
          <w:rFonts w:ascii="Times New Roman" w:hAnsi="Times New Roman" w:cs="Times New Roman"/>
          <w:sz w:val="24"/>
          <w:szCs w:val="24"/>
        </w:rPr>
        <w:t>avatelj usluge osigurava</w:t>
      </w:r>
      <w:r w:rsidR="00496687" w:rsidRPr="000F4ACE">
        <w:rPr>
          <w:rFonts w:ascii="Times New Roman" w:hAnsi="Times New Roman" w:cs="Times New Roman"/>
          <w:sz w:val="24"/>
          <w:szCs w:val="24"/>
        </w:rPr>
        <w:t xml:space="preserve"> kategoriji </w:t>
      </w:r>
      <w:r w:rsidR="00820830" w:rsidRPr="000F4ACE">
        <w:rPr>
          <w:rFonts w:ascii="Times New Roman" w:hAnsi="Times New Roman" w:cs="Times New Roman"/>
          <w:sz w:val="24"/>
          <w:szCs w:val="24"/>
        </w:rPr>
        <w:t xml:space="preserve"> </w:t>
      </w:r>
      <w:r w:rsidR="00496687" w:rsidRPr="000F4ACE">
        <w:rPr>
          <w:rFonts w:ascii="Times New Roman" w:hAnsi="Times New Roman" w:cs="Times New Roman"/>
          <w:sz w:val="24"/>
          <w:szCs w:val="24"/>
        </w:rPr>
        <w:t>k</w:t>
      </w:r>
      <w:r w:rsidR="00820830" w:rsidRPr="000F4ACE">
        <w:rPr>
          <w:rFonts w:ascii="Times New Roman" w:hAnsi="Times New Roman" w:cs="Times New Roman"/>
          <w:sz w:val="24"/>
          <w:szCs w:val="24"/>
        </w:rPr>
        <w:t>orisni</w:t>
      </w:r>
      <w:r w:rsidR="00496687" w:rsidRPr="000F4ACE">
        <w:rPr>
          <w:rFonts w:ascii="Times New Roman" w:hAnsi="Times New Roman" w:cs="Times New Roman"/>
          <w:sz w:val="24"/>
          <w:szCs w:val="24"/>
        </w:rPr>
        <w:t>ka</w:t>
      </w:r>
      <w:r w:rsidR="00820830" w:rsidRPr="000F4ACE">
        <w:rPr>
          <w:rFonts w:ascii="Times New Roman" w:hAnsi="Times New Roman" w:cs="Times New Roman"/>
          <w:sz w:val="24"/>
          <w:szCs w:val="24"/>
        </w:rPr>
        <w:t xml:space="preserve"> usluge</w:t>
      </w:r>
      <w:r w:rsidR="006F6F56" w:rsidRPr="000F4ACE">
        <w:rPr>
          <w:rFonts w:ascii="Times New Roman" w:hAnsi="Times New Roman" w:cs="Times New Roman"/>
          <w:sz w:val="24"/>
          <w:szCs w:val="24"/>
        </w:rPr>
        <w:t xml:space="preserve"> koji </w:t>
      </w:r>
      <w:r w:rsidR="00496687" w:rsidRPr="000F4ACE">
        <w:rPr>
          <w:rFonts w:ascii="Times New Roman" w:hAnsi="Times New Roman" w:cs="Times New Roman"/>
          <w:sz w:val="24"/>
          <w:szCs w:val="24"/>
        </w:rPr>
        <w:t>je</w:t>
      </w:r>
      <w:r w:rsidR="00FD206E" w:rsidRPr="000F4ACE">
        <w:rPr>
          <w:rFonts w:ascii="Times New Roman" w:hAnsi="Times New Roman" w:cs="Times New Roman"/>
          <w:sz w:val="24"/>
          <w:szCs w:val="24"/>
        </w:rPr>
        <w:t xml:space="preserve"> kućanstvo</w:t>
      </w:r>
      <w:r w:rsidR="00820830" w:rsidRPr="000F4ACE">
        <w:rPr>
          <w:rFonts w:ascii="Times New Roman" w:hAnsi="Times New Roman" w:cs="Times New Roman"/>
          <w:sz w:val="24"/>
          <w:szCs w:val="24"/>
        </w:rPr>
        <w:t>:</w:t>
      </w:r>
    </w:p>
    <w:p w14:paraId="5D3CD3FA" w14:textId="77777777" w:rsidR="00EE671B" w:rsidRPr="000F4ACE" w:rsidRDefault="00EE671B" w:rsidP="00EE671B">
      <w:pPr>
        <w:numPr>
          <w:ilvl w:val="1"/>
          <w:numId w:val="28"/>
        </w:numPr>
        <w:spacing w:after="0"/>
        <w:rPr>
          <w:rFonts w:ascii="Times New Roman" w:hAnsi="Times New Roman" w:cs="Times New Roman"/>
          <w:sz w:val="24"/>
          <w:szCs w:val="24"/>
        </w:rPr>
      </w:pPr>
      <w:r w:rsidRPr="000F4ACE">
        <w:rPr>
          <w:rFonts w:ascii="Times New Roman" w:hAnsi="Times New Roman" w:cs="Times New Roman"/>
          <w:sz w:val="24"/>
          <w:szCs w:val="24"/>
        </w:rPr>
        <w:t>standardizirani plastični spremnik volumena 80 litara,</w:t>
      </w:r>
    </w:p>
    <w:p w14:paraId="019D01DB" w14:textId="19000B13" w:rsidR="00EE671B" w:rsidRPr="000F4ACE" w:rsidRDefault="00EE671B" w:rsidP="00EE671B">
      <w:pPr>
        <w:numPr>
          <w:ilvl w:val="1"/>
          <w:numId w:val="28"/>
        </w:numPr>
        <w:spacing w:after="0"/>
        <w:rPr>
          <w:rFonts w:ascii="Times New Roman" w:hAnsi="Times New Roman" w:cs="Times New Roman"/>
          <w:sz w:val="24"/>
          <w:szCs w:val="24"/>
        </w:rPr>
      </w:pPr>
      <w:r w:rsidRPr="000F4ACE">
        <w:rPr>
          <w:rFonts w:ascii="Times New Roman" w:hAnsi="Times New Roman" w:cs="Times New Roman"/>
          <w:sz w:val="24"/>
          <w:szCs w:val="24"/>
        </w:rPr>
        <w:t>standardizirani plastični spremnik volumena 120 litara,</w:t>
      </w:r>
    </w:p>
    <w:p w14:paraId="31B59A84" w14:textId="67B5FDD4" w:rsidR="006A034B" w:rsidRPr="000F4ACE" w:rsidRDefault="006A034B" w:rsidP="006A034B">
      <w:pPr>
        <w:numPr>
          <w:ilvl w:val="1"/>
          <w:numId w:val="28"/>
        </w:numPr>
        <w:spacing w:after="0"/>
        <w:rPr>
          <w:rFonts w:ascii="Times New Roman" w:hAnsi="Times New Roman" w:cs="Times New Roman"/>
          <w:sz w:val="24"/>
          <w:szCs w:val="24"/>
        </w:rPr>
      </w:pPr>
      <w:r w:rsidRPr="000F4ACE">
        <w:rPr>
          <w:rFonts w:ascii="Times New Roman" w:hAnsi="Times New Roman" w:cs="Times New Roman"/>
          <w:sz w:val="24"/>
          <w:szCs w:val="24"/>
        </w:rPr>
        <w:t>standardizirani plastični spremnik volumena 360 litara,</w:t>
      </w:r>
    </w:p>
    <w:p w14:paraId="7F5CCE79" w14:textId="77777777" w:rsidR="00EE671B" w:rsidRPr="000F4ACE" w:rsidRDefault="00EE671B" w:rsidP="00EE671B">
      <w:pPr>
        <w:numPr>
          <w:ilvl w:val="1"/>
          <w:numId w:val="28"/>
        </w:numPr>
        <w:spacing w:after="0"/>
        <w:rPr>
          <w:rFonts w:ascii="Times New Roman" w:hAnsi="Times New Roman" w:cs="Times New Roman"/>
          <w:sz w:val="24"/>
          <w:szCs w:val="24"/>
        </w:rPr>
      </w:pPr>
      <w:r w:rsidRPr="000F4ACE">
        <w:rPr>
          <w:rFonts w:ascii="Times New Roman" w:hAnsi="Times New Roman" w:cs="Times New Roman"/>
          <w:sz w:val="24"/>
          <w:szCs w:val="24"/>
        </w:rPr>
        <w:t>standardizirani plastični spremnik volumena 240 litara,</w:t>
      </w:r>
    </w:p>
    <w:p w14:paraId="266A06B3" w14:textId="77777777" w:rsidR="00EE671B" w:rsidRPr="000F4ACE" w:rsidRDefault="00EE671B" w:rsidP="00EE671B">
      <w:pPr>
        <w:numPr>
          <w:ilvl w:val="1"/>
          <w:numId w:val="28"/>
        </w:numPr>
        <w:spacing w:after="0"/>
        <w:rPr>
          <w:rFonts w:ascii="Times New Roman" w:hAnsi="Times New Roman" w:cs="Times New Roman"/>
          <w:sz w:val="24"/>
          <w:szCs w:val="24"/>
        </w:rPr>
      </w:pPr>
      <w:r w:rsidRPr="000F4ACE">
        <w:rPr>
          <w:rFonts w:ascii="Times New Roman" w:hAnsi="Times New Roman" w:cs="Times New Roman"/>
          <w:sz w:val="24"/>
          <w:szCs w:val="24"/>
        </w:rPr>
        <w:t>standardizirani plastični spremnik 360 litara,</w:t>
      </w:r>
    </w:p>
    <w:p w14:paraId="4C8FC117" w14:textId="766E9649" w:rsidR="00EE671B" w:rsidRPr="000F4ACE" w:rsidRDefault="00EE671B" w:rsidP="00EE671B">
      <w:pPr>
        <w:numPr>
          <w:ilvl w:val="1"/>
          <w:numId w:val="28"/>
        </w:numPr>
        <w:spacing w:after="0"/>
        <w:rPr>
          <w:rFonts w:ascii="Times New Roman" w:hAnsi="Times New Roman" w:cs="Times New Roman"/>
          <w:sz w:val="24"/>
          <w:szCs w:val="24"/>
        </w:rPr>
      </w:pPr>
      <w:r w:rsidRPr="000F4ACE">
        <w:rPr>
          <w:rFonts w:ascii="Times New Roman" w:hAnsi="Times New Roman" w:cs="Times New Roman"/>
          <w:sz w:val="24"/>
          <w:szCs w:val="24"/>
        </w:rPr>
        <w:t>podzemni spremnik,</w:t>
      </w:r>
    </w:p>
    <w:p w14:paraId="41EF74CF" w14:textId="77777777" w:rsidR="00EE671B" w:rsidRPr="000F4ACE" w:rsidRDefault="00EE671B" w:rsidP="00EE671B">
      <w:pPr>
        <w:numPr>
          <w:ilvl w:val="1"/>
          <w:numId w:val="28"/>
        </w:numPr>
        <w:spacing w:after="0"/>
        <w:rPr>
          <w:rFonts w:ascii="Times New Roman" w:hAnsi="Times New Roman" w:cs="Times New Roman"/>
          <w:sz w:val="24"/>
          <w:szCs w:val="24"/>
        </w:rPr>
      </w:pPr>
      <w:r w:rsidRPr="000F4ACE">
        <w:rPr>
          <w:rFonts w:ascii="Times New Roman" w:hAnsi="Times New Roman" w:cs="Times New Roman"/>
          <w:sz w:val="24"/>
          <w:szCs w:val="24"/>
        </w:rPr>
        <w:t>vrećica volumena 30 litara</w:t>
      </w:r>
      <w:r w:rsidRPr="000F4ACE">
        <w:rPr>
          <w:rFonts w:ascii="Times New Roman" w:hAnsi="Times New Roman" w:cs="Times New Roman"/>
          <w:sz w:val="24"/>
          <w:szCs w:val="24"/>
          <w:vertAlign w:val="superscript"/>
        </w:rPr>
        <w:t>*</w:t>
      </w:r>
      <w:r w:rsidRPr="000F4ACE">
        <w:rPr>
          <w:rFonts w:ascii="Times New Roman" w:hAnsi="Times New Roman" w:cs="Times New Roman"/>
          <w:sz w:val="24"/>
          <w:szCs w:val="24"/>
        </w:rPr>
        <w:t>,</w:t>
      </w:r>
    </w:p>
    <w:p w14:paraId="1A6100CB" w14:textId="77777777" w:rsidR="00EE671B" w:rsidRPr="000F4ACE" w:rsidRDefault="00EE671B" w:rsidP="00EE671B">
      <w:pPr>
        <w:numPr>
          <w:ilvl w:val="1"/>
          <w:numId w:val="28"/>
        </w:numPr>
        <w:spacing w:after="0"/>
        <w:rPr>
          <w:rFonts w:ascii="Times New Roman" w:hAnsi="Times New Roman" w:cs="Times New Roman"/>
          <w:sz w:val="24"/>
          <w:szCs w:val="24"/>
        </w:rPr>
      </w:pPr>
      <w:r w:rsidRPr="000F4ACE">
        <w:rPr>
          <w:rFonts w:ascii="Times New Roman" w:hAnsi="Times New Roman" w:cs="Times New Roman"/>
          <w:sz w:val="24"/>
          <w:szCs w:val="24"/>
        </w:rPr>
        <w:t>vrećica volumena 120 litara*.</w:t>
      </w:r>
    </w:p>
    <w:p w14:paraId="265FB2C0" w14:textId="48B71F7E" w:rsidR="00496687" w:rsidRPr="000F4ACE" w:rsidRDefault="00EE671B" w:rsidP="00E457FE">
      <w:pPr>
        <w:spacing w:after="0"/>
        <w:jc w:val="both"/>
        <w:rPr>
          <w:rFonts w:ascii="Times New Roman" w:hAnsi="Times New Roman" w:cs="Times New Roman"/>
          <w:bCs/>
          <w:sz w:val="24"/>
          <w:szCs w:val="24"/>
        </w:rPr>
      </w:pPr>
      <w:r w:rsidRPr="000F4ACE">
        <w:rPr>
          <w:rFonts w:ascii="Times New Roman" w:hAnsi="Times New Roman" w:cs="Times New Roman"/>
          <w:sz w:val="24"/>
          <w:szCs w:val="24"/>
        </w:rPr>
        <w:t>*</w:t>
      </w:r>
      <w:r w:rsidRPr="000F4ACE">
        <w:rPr>
          <w:rFonts w:ascii="Times New Roman" w:hAnsi="Times New Roman" w:cs="Times New Roman"/>
          <w:bCs/>
          <w:sz w:val="24"/>
          <w:szCs w:val="24"/>
        </w:rPr>
        <w:t xml:space="preserve">Vrećicu za odlaganje </w:t>
      </w:r>
      <w:proofErr w:type="spellStart"/>
      <w:r w:rsidRPr="000F4ACE">
        <w:rPr>
          <w:rFonts w:ascii="Times New Roman" w:hAnsi="Times New Roman" w:cs="Times New Roman"/>
          <w:bCs/>
          <w:sz w:val="24"/>
          <w:szCs w:val="24"/>
        </w:rPr>
        <w:t>biootpada</w:t>
      </w:r>
      <w:proofErr w:type="spellEnd"/>
      <w:r w:rsidRPr="000F4ACE">
        <w:rPr>
          <w:rFonts w:ascii="Times New Roman" w:hAnsi="Times New Roman" w:cs="Times New Roman"/>
          <w:bCs/>
          <w:sz w:val="24"/>
          <w:szCs w:val="24"/>
        </w:rPr>
        <w:t xml:space="preserve"> otpada korisnik usluge koristi samo u slučaju iznimne potrebe odlaganja veće količine </w:t>
      </w:r>
      <w:proofErr w:type="spellStart"/>
      <w:r w:rsidR="00A741D9" w:rsidRPr="000F4ACE">
        <w:rPr>
          <w:rFonts w:ascii="Times New Roman" w:hAnsi="Times New Roman" w:cs="Times New Roman"/>
          <w:bCs/>
          <w:sz w:val="24"/>
          <w:szCs w:val="24"/>
        </w:rPr>
        <w:t>biootpada</w:t>
      </w:r>
      <w:proofErr w:type="spellEnd"/>
      <w:r w:rsidRPr="000F4ACE">
        <w:rPr>
          <w:rFonts w:ascii="Times New Roman" w:hAnsi="Times New Roman" w:cs="Times New Roman"/>
          <w:bCs/>
          <w:sz w:val="24"/>
          <w:szCs w:val="24"/>
        </w:rPr>
        <w:t xml:space="preserve"> otpada ili kada napušta nekretninu te nije u mogućnosti iznijeti spremnik u dane primopredaje istoga. </w:t>
      </w:r>
    </w:p>
    <w:p w14:paraId="46129E4F" w14:textId="6159D309" w:rsidR="00820830" w:rsidRPr="000F4ACE" w:rsidRDefault="00BD258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w:t>
      </w:r>
      <w:r w:rsidR="00813A69" w:rsidRPr="000F4ACE">
        <w:rPr>
          <w:rFonts w:ascii="Times New Roman" w:hAnsi="Times New Roman" w:cs="Times New Roman"/>
          <w:sz w:val="24"/>
          <w:szCs w:val="24"/>
        </w:rPr>
        <w:t>4</w:t>
      </w:r>
      <w:r w:rsidRPr="000F4ACE">
        <w:rPr>
          <w:rFonts w:ascii="Times New Roman" w:hAnsi="Times New Roman" w:cs="Times New Roman"/>
          <w:sz w:val="24"/>
          <w:szCs w:val="24"/>
        </w:rPr>
        <w:t>)</w:t>
      </w:r>
      <w:r w:rsidR="00820830" w:rsidRPr="000F4ACE">
        <w:rPr>
          <w:rFonts w:ascii="Times New Roman" w:hAnsi="Times New Roman" w:cs="Times New Roman"/>
          <w:sz w:val="24"/>
          <w:szCs w:val="24"/>
        </w:rPr>
        <w:t xml:space="preserve">Za prikupljanje </w:t>
      </w:r>
      <w:proofErr w:type="spellStart"/>
      <w:r w:rsidR="00820830" w:rsidRPr="000F4ACE">
        <w:rPr>
          <w:rFonts w:ascii="Times New Roman" w:hAnsi="Times New Roman" w:cs="Times New Roman"/>
          <w:sz w:val="24"/>
          <w:szCs w:val="24"/>
        </w:rPr>
        <w:t>reciklabilnog</w:t>
      </w:r>
      <w:proofErr w:type="spellEnd"/>
      <w:r w:rsidR="00820830" w:rsidRPr="000F4ACE">
        <w:rPr>
          <w:rFonts w:ascii="Times New Roman" w:hAnsi="Times New Roman" w:cs="Times New Roman"/>
          <w:sz w:val="24"/>
          <w:szCs w:val="24"/>
        </w:rPr>
        <w:t xml:space="preserve"> komunalnog otpada i otpadnog papira </w:t>
      </w:r>
      <w:r w:rsidR="00CC5F62" w:rsidRPr="000F4ACE">
        <w:rPr>
          <w:rFonts w:ascii="Times New Roman" w:hAnsi="Times New Roman" w:cs="Times New Roman"/>
          <w:sz w:val="24"/>
          <w:szCs w:val="24"/>
        </w:rPr>
        <w:t>d</w:t>
      </w:r>
      <w:r w:rsidR="00820830" w:rsidRPr="000F4ACE">
        <w:rPr>
          <w:rFonts w:ascii="Times New Roman" w:hAnsi="Times New Roman" w:cs="Times New Roman"/>
          <w:sz w:val="24"/>
          <w:szCs w:val="24"/>
        </w:rPr>
        <w:t xml:space="preserve">avatelj usluge osigurava </w:t>
      </w:r>
      <w:r w:rsidR="00496687" w:rsidRPr="000F4ACE">
        <w:rPr>
          <w:rFonts w:ascii="Times New Roman" w:hAnsi="Times New Roman" w:cs="Times New Roman"/>
          <w:sz w:val="24"/>
          <w:szCs w:val="24"/>
        </w:rPr>
        <w:t>kategoriji k</w:t>
      </w:r>
      <w:r w:rsidR="00820830" w:rsidRPr="000F4ACE">
        <w:rPr>
          <w:rFonts w:ascii="Times New Roman" w:hAnsi="Times New Roman" w:cs="Times New Roman"/>
          <w:sz w:val="24"/>
          <w:szCs w:val="24"/>
        </w:rPr>
        <w:t>orisni</w:t>
      </w:r>
      <w:r w:rsidR="00496687" w:rsidRPr="000F4ACE">
        <w:rPr>
          <w:rFonts w:ascii="Times New Roman" w:hAnsi="Times New Roman" w:cs="Times New Roman"/>
          <w:sz w:val="24"/>
          <w:szCs w:val="24"/>
        </w:rPr>
        <w:t>ka</w:t>
      </w:r>
      <w:r w:rsidR="00820830" w:rsidRPr="000F4ACE">
        <w:rPr>
          <w:rFonts w:ascii="Times New Roman" w:hAnsi="Times New Roman" w:cs="Times New Roman"/>
          <w:sz w:val="24"/>
          <w:szCs w:val="24"/>
        </w:rPr>
        <w:t xml:space="preserve"> usluge</w:t>
      </w:r>
      <w:r w:rsidR="006F6F56" w:rsidRPr="000F4ACE">
        <w:rPr>
          <w:rFonts w:ascii="Times New Roman" w:hAnsi="Times New Roman" w:cs="Times New Roman"/>
          <w:sz w:val="24"/>
          <w:szCs w:val="24"/>
        </w:rPr>
        <w:t xml:space="preserve"> koji </w:t>
      </w:r>
      <w:r w:rsidR="00496687" w:rsidRPr="000F4ACE">
        <w:rPr>
          <w:rFonts w:ascii="Times New Roman" w:hAnsi="Times New Roman" w:cs="Times New Roman"/>
          <w:sz w:val="24"/>
          <w:szCs w:val="24"/>
        </w:rPr>
        <w:t>je</w:t>
      </w:r>
      <w:r w:rsidR="006F6F56" w:rsidRPr="000F4ACE">
        <w:rPr>
          <w:rFonts w:ascii="Times New Roman" w:hAnsi="Times New Roman" w:cs="Times New Roman"/>
          <w:sz w:val="24"/>
          <w:szCs w:val="24"/>
        </w:rPr>
        <w:t xml:space="preserve"> </w:t>
      </w:r>
      <w:r w:rsidR="00FD206E" w:rsidRPr="000F4ACE">
        <w:rPr>
          <w:rFonts w:ascii="Times New Roman" w:hAnsi="Times New Roman" w:cs="Times New Roman"/>
          <w:sz w:val="24"/>
          <w:szCs w:val="24"/>
        </w:rPr>
        <w:t>kućanstvo</w:t>
      </w:r>
      <w:r w:rsidR="00820830" w:rsidRPr="000F4ACE">
        <w:rPr>
          <w:rFonts w:ascii="Times New Roman" w:hAnsi="Times New Roman" w:cs="Times New Roman"/>
          <w:sz w:val="24"/>
          <w:szCs w:val="24"/>
        </w:rPr>
        <w:t>:</w:t>
      </w:r>
    </w:p>
    <w:p w14:paraId="53500860" w14:textId="7F9CA038" w:rsidR="00820830" w:rsidRPr="000F4ACE" w:rsidRDefault="00EE671B" w:rsidP="00820830">
      <w:pPr>
        <w:numPr>
          <w:ilvl w:val="0"/>
          <w:numId w:val="10"/>
        </w:numPr>
        <w:spacing w:after="0"/>
        <w:rPr>
          <w:rFonts w:ascii="Times New Roman" w:hAnsi="Times New Roman" w:cs="Times New Roman"/>
          <w:sz w:val="24"/>
          <w:szCs w:val="24"/>
        </w:rPr>
      </w:pPr>
      <w:r w:rsidRPr="000F4ACE">
        <w:rPr>
          <w:rFonts w:ascii="Times New Roman" w:hAnsi="Times New Roman" w:cs="Times New Roman"/>
          <w:sz w:val="24"/>
          <w:szCs w:val="24"/>
        </w:rPr>
        <w:t>vrećice volumena 30, 35 i 120 litara</w:t>
      </w:r>
      <w:r w:rsidR="00820830" w:rsidRPr="000F4ACE">
        <w:rPr>
          <w:rFonts w:ascii="Times New Roman" w:hAnsi="Times New Roman" w:cs="Times New Roman"/>
          <w:sz w:val="24"/>
          <w:szCs w:val="24"/>
        </w:rPr>
        <w:t>,</w:t>
      </w:r>
    </w:p>
    <w:p w14:paraId="0BDA8D14" w14:textId="7B5D0228" w:rsidR="00EE671B" w:rsidRPr="000F4ACE" w:rsidRDefault="00EE671B" w:rsidP="00820830">
      <w:pPr>
        <w:numPr>
          <w:ilvl w:val="0"/>
          <w:numId w:val="10"/>
        </w:numPr>
        <w:spacing w:after="0"/>
        <w:rPr>
          <w:rFonts w:ascii="Times New Roman" w:hAnsi="Times New Roman" w:cs="Times New Roman"/>
          <w:sz w:val="24"/>
          <w:szCs w:val="24"/>
        </w:rPr>
      </w:pPr>
      <w:r w:rsidRPr="000F4ACE">
        <w:rPr>
          <w:rFonts w:ascii="Times New Roman" w:hAnsi="Times New Roman" w:cs="Times New Roman"/>
          <w:sz w:val="24"/>
          <w:szCs w:val="24"/>
        </w:rPr>
        <w:t>podzemne spremnike</w:t>
      </w:r>
    </w:p>
    <w:p w14:paraId="057C681F" w14:textId="312F38F5" w:rsidR="00EE671B" w:rsidRPr="000F4ACE" w:rsidRDefault="00820830" w:rsidP="0048448F">
      <w:pPr>
        <w:numPr>
          <w:ilvl w:val="0"/>
          <w:numId w:val="10"/>
        </w:numPr>
        <w:spacing w:after="0"/>
        <w:rPr>
          <w:rFonts w:ascii="Times New Roman" w:hAnsi="Times New Roman" w:cs="Times New Roman"/>
          <w:sz w:val="24"/>
          <w:szCs w:val="24"/>
        </w:rPr>
      </w:pPr>
      <w:r w:rsidRPr="000F4ACE">
        <w:rPr>
          <w:rFonts w:ascii="Times New Roman" w:hAnsi="Times New Roman" w:cs="Times New Roman"/>
          <w:sz w:val="24"/>
          <w:szCs w:val="24"/>
        </w:rPr>
        <w:t xml:space="preserve">spremnike u </w:t>
      </w:r>
      <w:proofErr w:type="spellStart"/>
      <w:r w:rsidR="00E056EA" w:rsidRPr="000F4ACE">
        <w:rPr>
          <w:rFonts w:ascii="Times New Roman" w:hAnsi="Times New Roman" w:cs="Times New Roman"/>
          <w:sz w:val="24"/>
          <w:szCs w:val="24"/>
        </w:rPr>
        <w:t>r</w:t>
      </w:r>
      <w:r w:rsidRPr="000F4ACE">
        <w:rPr>
          <w:rFonts w:ascii="Times New Roman" w:hAnsi="Times New Roman" w:cs="Times New Roman"/>
          <w:sz w:val="24"/>
          <w:szCs w:val="24"/>
        </w:rPr>
        <w:t>eciklažnom</w:t>
      </w:r>
      <w:proofErr w:type="spellEnd"/>
      <w:r w:rsidRPr="000F4ACE">
        <w:rPr>
          <w:rFonts w:ascii="Times New Roman" w:hAnsi="Times New Roman" w:cs="Times New Roman"/>
          <w:sz w:val="24"/>
          <w:szCs w:val="24"/>
        </w:rPr>
        <w:t xml:space="preserve"> </w:t>
      </w:r>
      <w:r w:rsidR="00BD2580" w:rsidRPr="000F4ACE">
        <w:rPr>
          <w:rFonts w:ascii="Times New Roman" w:hAnsi="Times New Roman" w:cs="Times New Roman"/>
          <w:sz w:val="24"/>
          <w:szCs w:val="24"/>
        </w:rPr>
        <w:t>dvorištu</w:t>
      </w:r>
    </w:p>
    <w:p w14:paraId="0038C81B" w14:textId="304440AA" w:rsidR="00EE671B" w:rsidRPr="000F4ACE" w:rsidRDefault="00BD258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w:t>
      </w:r>
      <w:r w:rsidR="00813A69" w:rsidRPr="000F4ACE">
        <w:rPr>
          <w:rFonts w:ascii="Times New Roman" w:hAnsi="Times New Roman" w:cs="Times New Roman"/>
          <w:sz w:val="24"/>
          <w:szCs w:val="24"/>
        </w:rPr>
        <w:t>5</w:t>
      </w:r>
      <w:r w:rsidRPr="000F4ACE">
        <w:rPr>
          <w:rFonts w:ascii="Times New Roman" w:hAnsi="Times New Roman" w:cs="Times New Roman"/>
          <w:sz w:val="24"/>
          <w:szCs w:val="24"/>
        </w:rPr>
        <w:t>)</w:t>
      </w:r>
      <w:r w:rsidR="00820830" w:rsidRPr="000F4ACE">
        <w:rPr>
          <w:rFonts w:ascii="Times New Roman" w:hAnsi="Times New Roman" w:cs="Times New Roman"/>
          <w:sz w:val="24"/>
          <w:szCs w:val="24"/>
        </w:rPr>
        <w:t>Za prikupljanje krupnog (glomaznog</w:t>
      </w:r>
      <w:r w:rsidR="00732A4C" w:rsidRPr="000F4ACE">
        <w:rPr>
          <w:rFonts w:ascii="Times New Roman" w:hAnsi="Times New Roman" w:cs="Times New Roman"/>
          <w:sz w:val="24"/>
          <w:szCs w:val="24"/>
        </w:rPr>
        <w:t>) komunalnog</w:t>
      </w:r>
      <w:r w:rsidR="00820830" w:rsidRPr="000F4ACE">
        <w:rPr>
          <w:rFonts w:ascii="Times New Roman" w:hAnsi="Times New Roman" w:cs="Times New Roman"/>
          <w:sz w:val="24"/>
          <w:szCs w:val="24"/>
        </w:rPr>
        <w:t xml:space="preserve"> otpada </w:t>
      </w:r>
      <w:r w:rsidRPr="000F4ACE">
        <w:rPr>
          <w:rFonts w:ascii="Times New Roman" w:hAnsi="Times New Roman" w:cs="Times New Roman"/>
          <w:sz w:val="24"/>
          <w:szCs w:val="24"/>
        </w:rPr>
        <w:t>d</w:t>
      </w:r>
      <w:r w:rsidR="00820830" w:rsidRPr="000F4ACE">
        <w:rPr>
          <w:rFonts w:ascii="Times New Roman" w:hAnsi="Times New Roman" w:cs="Times New Roman"/>
          <w:sz w:val="24"/>
          <w:szCs w:val="24"/>
        </w:rPr>
        <w:t>avatelj usluge osigurava</w:t>
      </w:r>
      <w:r w:rsidR="00496687" w:rsidRPr="000F4ACE">
        <w:rPr>
          <w:rFonts w:ascii="Times New Roman" w:hAnsi="Times New Roman" w:cs="Times New Roman"/>
          <w:sz w:val="24"/>
          <w:szCs w:val="24"/>
        </w:rPr>
        <w:t xml:space="preserve"> kategoriji</w:t>
      </w:r>
      <w:r w:rsidR="00820830" w:rsidRPr="000F4ACE">
        <w:rPr>
          <w:rFonts w:ascii="Times New Roman" w:hAnsi="Times New Roman" w:cs="Times New Roman"/>
          <w:sz w:val="24"/>
          <w:szCs w:val="24"/>
        </w:rPr>
        <w:t xml:space="preserve"> </w:t>
      </w:r>
      <w:r w:rsidRPr="000F4ACE">
        <w:rPr>
          <w:rFonts w:ascii="Times New Roman" w:hAnsi="Times New Roman" w:cs="Times New Roman"/>
          <w:sz w:val="24"/>
          <w:szCs w:val="24"/>
        </w:rPr>
        <w:t>k</w:t>
      </w:r>
      <w:r w:rsidR="00820830" w:rsidRPr="000F4ACE">
        <w:rPr>
          <w:rFonts w:ascii="Times New Roman" w:hAnsi="Times New Roman" w:cs="Times New Roman"/>
          <w:sz w:val="24"/>
          <w:szCs w:val="24"/>
        </w:rPr>
        <w:t>orisni</w:t>
      </w:r>
      <w:r w:rsidR="00496687" w:rsidRPr="000F4ACE">
        <w:rPr>
          <w:rFonts w:ascii="Times New Roman" w:hAnsi="Times New Roman" w:cs="Times New Roman"/>
          <w:sz w:val="24"/>
          <w:szCs w:val="24"/>
        </w:rPr>
        <w:t>ka</w:t>
      </w:r>
      <w:r w:rsidR="00820830" w:rsidRPr="000F4ACE">
        <w:rPr>
          <w:rFonts w:ascii="Times New Roman" w:hAnsi="Times New Roman" w:cs="Times New Roman"/>
          <w:sz w:val="24"/>
          <w:szCs w:val="24"/>
        </w:rPr>
        <w:t xml:space="preserve"> usluge </w:t>
      </w:r>
      <w:r w:rsidR="006F6F56" w:rsidRPr="000F4ACE">
        <w:rPr>
          <w:rFonts w:ascii="Times New Roman" w:hAnsi="Times New Roman" w:cs="Times New Roman"/>
          <w:sz w:val="24"/>
          <w:szCs w:val="24"/>
        </w:rPr>
        <w:t>koji</w:t>
      </w:r>
      <w:r w:rsidR="00496687" w:rsidRPr="000F4ACE">
        <w:rPr>
          <w:rFonts w:ascii="Times New Roman" w:hAnsi="Times New Roman" w:cs="Times New Roman"/>
          <w:sz w:val="24"/>
          <w:szCs w:val="24"/>
        </w:rPr>
        <w:t xml:space="preserve"> je</w:t>
      </w:r>
      <w:r w:rsidR="006F6F56" w:rsidRPr="000F4ACE">
        <w:rPr>
          <w:rFonts w:ascii="Times New Roman" w:hAnsi="Times New Roman" w:cs="Times New Roman"/>
          <w:sz w:val="24"/>
          <w:szCs w:val="24"/>
        </w:rPr>
        <w:t xml:space="preserve"> </w:t>
      </w:r>
      <w:r w:rsidR="00FD206E" w:rsidRPr="000F4ACE">
        <w:rPr>
          <w:rFonts w:ascii="Times New Roman" w:hAnsi="Times New Roman" w:cs="Times New Roman"/>
          <w:sz w:val="24"/>
          <w:szCs w:val="24"/>
        </w:rPr>
        <w:t xml:space="preserve">kućanstvo </w:t>
      </w:r>
      <w:r w:rsidRPr="000F4ACE">
        <w:rPr>
          <w:rFonts w:ascii="Times New Roman" w:hAnsi="Times New Roman" w:cs="Times New Roman"/>
          <w:sz w:val="24"/>
          <w:szCs w:val="24"/>
        </w:rPr>
        <w:t xml:space="preserve">spremnike u </w:t>
      </w:r>
      <w:proofErr w:type="spellStart"/>
      <w:r w:rsidRPr="000F4ACE">
        <w:rPr>
          <w:rFonts w:ascii="Times New Roman" w:hAnsi="Times New Roman" w:cs="Times New Roman"/>
          <w:sz w:val="24"/>
          <w:szCs w:val="24"/>
        </w:rPr>
        <w:t>r</w:t>
      </w:r>
      <w:r w:rsidR="00820830" w:rsidRPr="000F4ACE">
        <w:rPr>
          <w:rFonts w:ascii="Times New Roman" w:hAnsi="Times New Roman" w:cs="Times New Roman"/>
          <w:sz w:val="24"/>
          <w:szCs w:val="24"/>
        </w:rPr>
        <w:t>eciklažnom</w:t>
      </w:r>
      <w:proofErr w:type="spellEnd"/>
      <w:r w:rsidR="00820830" w:rsidRPr="000F4ACE">
        <w:rPr>
          <w:rFonts w:ascii="Times New Roman" w:hAnsi="Times New Roman" w:cs="Times New Roman"/>
          <w:sz w:val="24"/>
          <w:szCs w:val="24"/>
        </w:rPr>
        <w:t xml:space="preserve"> </w:t>
      </w:r>
      <w:r w:rsidRPr="000F4ACE">
        <w:rPr>
          <w:rFonts w:ascii="Times New Roman" w:hAnsi="Times New Roman" w:cs="Times New Roman"/>
          <w:sz w:val="24"/>
          <w:szCs w:val="24"/>
        </w:rPr>
        <w:t>dvorištu</w:t>
      </w:r>
      <w:r w:rsidR="00820830" w:rsidRPr="000F4ACE">
        <w:rPr>
          <w:rFonts w:ascii="Times New Roman" w:hAnsi="Times New Roman" w:cs="Times New Roman"/>
          <w:sz w:val="24"/>
          <w:szCs w:val="24"/>
        </w:rPr>
        <w:t>, a</w:t>
      </w:r>
      <w:r w:rsidR="0001098C" w:rsidRPr="000F4ACE">
        <w:rPr>
          <w:rFonts w:ascii="Times New Roman" w:hAnsi="Times New Roman" w:cs="Times New Roman"/>
          <w:sz w:val="24"/>
          <w:szCs w:val="24"/>
        </w:rPr>
        <w:t xml:space="preserve"> </w:t>
      </w:r>
      <w:r w:rsidR="00820830" w:rsidRPr="000F4ACE">
        <w:rPr>
          <w:rFonts w:ascii="Times New Roman" w:hAnsi="Times New Roman" w:cs="Times New Roman"/>
          <w:sz w:val="24"/>
          <w:szCs w:val="24"/>
        </w:rPr>
        <w:t>glomazn</w:t>
      </w:r>
      <w:r w:rsidR="0001098C" w:rsidRPr="000F4ACE">
        <w:rPr>
          <w:rFonts w:ascii="Times New Roman" w:hAnsi="Times New Roman" w:cs="Times New Roman"/>
          <w:sz w:val="24"/>
          <w:szCs w:val="24"/>
        </w:rPr>
        <w:t>i</w:t>
      </w:r>
      <w:r w:rsidR="00820830" w:rsidRPr="000F4ACE">
        <w:rPr>
          <w:rFonts w:ascii="Times New Roman" w:hAnsi="Times New Roman" w:cs="Times New Roman"/>
          <w:sz w:val="24"/>
          <w:szCs w:val="24"/>
        </w:rPr>
        <w:t xml:space="preserve"> </w:t>
      </w:r>
      <w:r w:rsidR="00732A4C" w:rsidRPr="000F4ACE">
        <w:rPr>
          <w:rFonts w:ascii="Times New Roman" w:hAnsi="Times New Roman" w:cs="Times New Roman"/>
          <w:sz w:val="24"/>
          <w:szCs w:val="24"/>
        </w:rPr>
        <w:t xml:space="preserve">komunalni </w:t>
      </w:r>
      <w:r w:rsidR="00820830" w:rsidRPr="000F4ACE">
        <w:rPr>
          <w:rFonts w:ascii="Times New Roman" w:hAnsi="Times New Roman" w:cs="Times New Roman"/>
          <w:sz w:val="24"/>
          <w:szCs w:val="24"/>
        </w:rPr>
        <w:t xml:space="preserve">otpad prikuplja se i na obračunskom mjestu ili mjestu primopredaje (ukoliko nije moguće prići obračunskom mjestu vozilom </w:t>
      </w:r>
      <w:r w:rsidR="00732A4C" w:rsidRPr="000F4ACE">
        <w:rPr>
          <w:rFonts w:ascii="Times New Roman" w:hAnsi="Times New Roman" w:cs="Times New Roman"/>
          <w:sz w:val="24"/>
          <w:szCs w:val="24"/>
        </w:rPr>
        <w:t>d</w:t>
      </w:r>
      <w:r w:rsidR="00820830" w:rsidRPr="000F4ACE">
        <w:rPr>
          <w:rFonts w:ascii="Times New Roman" w:hAnsi="Times New Roman" w:cs="Times New Roman"/>
          <w:sz w:val="24"/>
          <w:szCs w:val="24"/>
        </w:rPr>
        <w:t xml:space="preserve">avatelja usluge), vozilima </w:t>
      </w:r>
      <w:r w:rsidRPr="000F4ACE">
        <w:rPr>
          <w:rFonts w:ascii="Times New Roman" w:hAnsi="Times New Roman" w:cs="Times New Roman"/>
          <w:sz w:val="24"/>
          <w:szCs w:val="24"/>
        </w:rPr>
        <w:t>d</w:t>
      </w:r>
      <w:r w:rsidR="00820830" w:rsidRPr="000F4ACE">
        <w:rPr>
          <w:rFonts w:ascii="Times New Roman" w:hAnsi="Times New Roman" w:cs="Times New Roman"/>
          <w:sz w:val="24"/>
          <w:szCs w:val="24"/>
        </w:rPr>
        <w:t>avatelja usluge sa otvorenim teretnim prostorom.</w:t>
      </w:r>
    </w:p>
    <w:p w14:paraId="58FF6493" w14:textId="68B21D68" w:rsidR="00820830" w:rsidRPr="000F4ACE" w:rsidRDefault="0080154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w:t>
      </w:r>
      <w:r w:rsidR="00813A69" w:rsidRPr="000F4ACE">
        <w:rPr>
          <w:rFonts w:ascii="Times New Roman" w:hAnsi="Times New Roman" w:cs="Times New Roman"/>
          <w:sz w:val="24"/>
          <w:szCs w:val="24"/>
        </w:rPr>
        <w:t>6</w:t>
      </w:r>
      <w:r w:rsidRPr="000F4ACE">
        <w:rPr>
          <w:rFonts w:ascii="Times New Roman" w:hAnsi="Times New Roman" w:cs="Times New Roman"/>
          <w:sz w:val="24"/>
          <w:szCs w:val="24"/>
        </w:rPr>
        <w:t>)</w:t>
      </w:r>
      <w:r w:rsidR="00820830" w:rsidRPr="000F4ACE">
        <w:rPr>
          <w:rFonts w:ascii="Times New Roman" w:hAnsi="Times New Roman" w:cs="Times New Roman"/>
          <w:sz w:val="24"/>
          <w:szCs w:val="24"/>
        </w:rPr>
        <w:t>Za prikupljanje problematičnog otpada</w:t>
      </w:r>
      <w:r w:rsidR="00732A4C" w:rsidRPr="000F4ACE">
        <w:rPr>
          <w:rFonts w:ascii="Times New Roman" w:hAnsi="Times New Roman" w:cs="Times New Roman"/>
          <w:sz w:val="24"/>
          <w:szCs w:val="24"/>
        </w:rPr>
        <w:t xml:space="preserve"> </w:t>
      </w:r>
      <w:r w:rsidR="00820830" w:rsidRPr="000F4ACE">
        <w:rPr>
          <w:rFonts w:ascii="Times New Roman" w:hAnsi="Times New Roman" w:cs="Times New Roman"/>
          <w:sz w:val="24"/>
          <w:szCs w:val="24"/>
        </w:rPr>
        <w:t xml:space="preserve"> </w:t>
      </w:r>
      <w:r w:rsidR="00732A4C" w:rsidRPr="000F4ACE">
        <w:rPr>
          <w:rFonts w:ascii="Times New Roman" w:hAnsi="Times New Roman" w:cs="Times New Roman"/>
          <w:sz w:val="24"/>
          <w:szCs w:val="24"/>
        </w:rPr>
        <w:t>d</w:t>
      </w:r>
      <w:r w:rsidR="00820830" w:rsidRPr="000F4ACE">
        <w:rPr>
          <w:rFonts w:ascii="Times New Roman" w:hAnsi="Times New Roman" w:cs="Times New Roman"/>
          <w:sz w:val="24"/>
          <w:szCs w:val="24"/>
        </w:rPr>
        <w:t xml:space="preserve">avatelj usluge osigurava </w:t>
      </w:r>
      <w:r w:rsidR="00732A4C" w:rsidRPr="000F4ACE">
        <w:rPr>
          <w:rFonts w:ascii="Times New Roman" w:hAnsi="Times New Roman" w:cs="Times New Roman"/>
          <w:sz w:val="24"/>
          <w:szCs w:val="24"/>
        </w:rPr>
        <w:t>k</w:t>
      </w:r>
      <w:r w:rsidR="00820830" w:rsidRPr="000F4ACE">
        <w:rPr>
          <w:rFonts w:ascii="Times New Roman" w:hAnsi="Times New Roman" w:cs="Times New Roman"/>
          <w:sz w:val="24"/>
          <w:szCs w:val="24"/>
        </w:rPr>
        <w:t>orisnicima usluge</w:t>
      </w:r>
      <w:r w:rsidR="00FD206E" w:rsidRPr="000F4ACE">
        <w:rPr>
          <w:rFonts w:ascii="Times New Roman" w:hAnsi="Times New Roman" w:cs="Times New Roman"/>
          <w:sz w:val="24"/>
          <w:szCs w:val="24"/>
        </w:rPr>
        <w:t xml:space="preserve"> </w:t>
      </w:r>
      <w:r w:rsidR="006F6F56" w:rsidRPr="000F4ACE">
        <w:rPr>
          <w:rFonts w:ascii="Times New Roman" w:hAnsi="Times New Roman" w:cs="Times New Roman"/>
          <w:sz w:val="24"/>
          <w:szCs w:val="24"/>
        </w:rPr>
        <w:t xml:space="preserve">kategorije koji su </w:t>
      </w:r>
      <w:r w:rsidR="00FD206E" w:rsidRPr="000F4ACE">
        <w:rPr>
          <w:rFonts w:ascii="Times New Roman" w:hAnsi="Times New Roman" w:cs="Times New Roman"/>
          <w:sz w:val="24"/>
          <w:szCs w:val="24"/>
        </w:rPr>
        <w:t>kućanstvo</w:t>
      </w:r>
      <w:r w:rsidR="00820830" w:rsidRPr="000F4ACE">
        <w:rPr>
          <w:rFonts w:ascii="Times New Roman" w:hAnsi="Times New Roman" w:cs="Times New Roman"/>
          <w:sz w:val="24"/>
          <w:szCs w:val="24"/>
        </w:rPr>
        <w:t>:</w:t>
      </w:r>
    </w:p>
    <w:p w14:paraId="426CE0F0" w14:textId="10B3210A" w:rsidR="00C1776E" w:rsidRPr="000F4ACE" w:rsidRDefault="00BD2580" w:rsidP="00A726DA">
      <w:pPr>
        <w:numPr>
          <w:ilvl w:val="0"/>
          <w:numId w:val="12"/>
        </w:numPr>
        <w:spacing w:after="0"/>
        <w:rPr>
          <w:rFonts w:ascii="Times New Roman" w:hAnsi="Times New Roman" w:cs="Times New Roman"/>
          <w:sz w:val="24"/>
          <w:szCs w:val="24"/>
        </w:rPr>
      </w:pPr>
      <w:r w:rsidRPr="000F4ACE">
        <w:rPr>
          <w:rFonts w:ascii="Times New Roman" w:hAnsi="Times New Roman" w:cs="Times New Roman"/>
          <w:sz w:val="24"/>
          <w:szCs w:val="24"/>
        </w:rPr>
        <w:t xml:space="preserve">Spremnike u </w:t>
      </w:r>
      <w:proofErr w:type="spellStart"/>
      <w:r w:rsidRPr="000F4ACE">
        <w:rPr>
          <w:rFonts w:ascii="Times New Roman" w:hAnsi="Times New Roman" w:cs="Times New Roman"/>
          <w:sz w:val="24"/>
          <w:szCs w:val="24"/>
        </w:rPr>
        <w:t>reciklažnom</w:t>
      </w:r>
      <w:proofErr w:type="spellEnd"/>
      <w:r w:rsidRPr="000F4ACE">
        <w:rPr>
          <w:rFonts w:ascii="Times New Roman" w:hAnsi="Times New Roman" w:cs="Times New Roman"/>
          <w:sz w:val="24"/>
          <w:szCs w:val="24"/>
        </w:rPr>
        <w:t xml:space="preserve"> dvorištu</w:t>
      </w:r>
    </w:p>
    <w:p w14:paraId="430743D1" w14:textId="77777777" w:rsidR="00EE671B" w:rsidRPr="000F4ACE" w:rsidRDefault="00EE671B" w:rsidP="00EE671B">
      <w:pPr>
        <w:spacing w:after="0"/>
        <w:ind w:left="720"/>
        <w:rPr>
          <w:rFonts w:ascii="Times New Roman" w:hAnsi="Times New Roman" w:cs="Times New Roman"/>
          <w:sz w:val="24"/>
          <w:szCs w:val="24"/>
        </w:rPr>
      </w:pPr>
    </w:p>
    <w:p w14:paraId="6E8D9D11" w14:textId="5E518E94" w:rsidR="00820830" w:rsidRPr="000F4ACE" w:rsidRDefault="00820830" w:rsidP="00BD2580">
      <w:pPr>
        <w:spacing w:after="0"/>
        <w:jc w:val="center"/>
        <w:rPr>
          <w:rFonts w:ascii="Times New Roman" w:hAnsi="Times New Roman" w:cs="Times New Roman"/>
          <w:bCs/>
          <w:sz w:val="24"/>
          <w:szCs w:val="24"/>
        </w:rPr>
      </w:pPr>
      <w:r w:rsidRPr="000F4ACE">
        <w:rPr>
          <w:rFonts w:ascii="Times New Roman" w:hAnsi="Times New Roman" w:cs="Times New Roman"/>
          <w:bCs/>
          <w:sz w:val="24"/>
          <w:szCs w:val="24"/>
        </w:rPr>
        <w:t>Članak 1</w:t>
      </w:r>
      <w:r w:rsidR="00E16AC9" w:rsidRPr="000F4ACE">
        <w:rPr>
          <w:rFonts w:ascii="Times New Roman" w:hAnsi="Times New Roman" w:cs="Times New Roman"/>
          <w:bCs/>
          <w:sz w:val="24"/>
          <w:szCs w:val="24"/>
        </w:rPr>
        <w:t>4</w:t>
      </w:r>
      <w:r w:rsidRPr="000F4ACE">
        <w:rPr>
          <w:rFonts w:ascii="Times New Roman" w:hAnsi="Times New Roman" w:cs="Times New Roman"/>
          <w:bCs/>
          <w:sz w:val="24"/>
          <w:szCs w:val="24"/>
        </w:rPr>
        <w:t>.</w:t>
      </w:r>
    </w:p>
    <w:p w14:paraId="389A5EE7" w14:textId="5F92574F" w:rsidR="00820830" w:rsidRPr="000F4ACE" w:rsidRDefault="00BD258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w:t>
      </w:r>
      <w:r w:rsidR="00801545" w:rsidRPr="000F4ACE">
        <w:rPr>
          <w:rFonts w:ascii="Times New Roman" w:hAnsi="Times New Roman" w:cs="Times New Roman"/>
          <w:sz w:val="24"/>
          <w:szCs w:val="24"/>
        </w:rPr>
        <w:t>1</w:t>
      </w:r>
      <w:r w:rsidRPr="000F4ACE">
        <w:rPr>
          <w:rFonts w:ascii="Times New Roman" w:hAnsi="Times New Roman" w:cs="Times New Roman"/>
          <w:sz w:val="24"/>
          <w:szCs w:val="24"/>
        </w:rPr>
        <w:t>)</w:t>
      </w:r>
      <w:r w:rsidR="00820830" w:rsidRPr="000F4ACE">
        <w:rPr>
          <w:rFonts w:ascii="Times New Roman" w:hAnsi="Times New Roman" w:cs="Times New Roman"/>
          <w:sz w:val="24"/>
          <w:szCs w:val="24"/>
        </w:rPr>
        <w:t xml:space="preserve">Korisnik usluge u Izjavi odabire volumen spremnika za miješani komunalni otpad na temelju svojih potreba, s tim da se ili složi s prijedlogom </w:t>
      </w:r>
      <w:r w:rsidR="00732A4C" w:rsidRPr="000F4ACE">
        <w:rPr>
          <w:rFonts w:ascii="Times New Roman" w:hAnsi="Times New Roman" w:cs="Times New Roman"/>
          <w:sz w:val="24"/>
          <w:szCs w:val="24"/>
        </w:rPr>
        <w:t>d</w:t>
      </w:r>
      <w:r w:rsidR="00820830" w:rsidRPr="000F4ACE">
        <w:rPr>
          <w:rFonts w:ascii="Times New Roman" w:hAnsi="Times New Roman" w:cs="Times New Roman"/>
          <w:sz w:val="24"/>
          <w:szCs w:val="24"/>
        </w:rPr>
        <w:t>avatelja usluge ili da odabire drugi volumen od predloženog</w:t>
      </w:r>
      <w:r w:rsidRPr="000F4ACE">
        <w:rPr>
          <w:rFonts w:ascii="Times New Roman" w:hAnsi="Times New Roman" w:cs="Times New Roman"/>
          <w:sz w:val="24"/>
          <w:szCs w:val="24"/>
        </w:rPr>
        <w:t xml:space="preserve">, a na temelju volumena spremnika koji su navedeni u članku </w:t>
      </w:r>
      <w:r w:rsidR="00801545" w:rsidRPr="000F4ACE">
        <w:rPr>
          <w:rFonts w:ascii="Times New Roman" w:hAnsi="Times New Roman" w:cs="Times New Roman"/>
          <w:sz w:val="24"/>
          <w:szCs w:val="24"/>
        </w:rPr>
        <w:t>1</w:t>
      </w:r>
      <w:r w:rsidR="00E16AC9" w:rsidRPr="000F4ACE">
        <w:rPr>
          <w:rFonts w:ascii="Times New Roman" w:hAnsi="Times New Roman" w:cs="Times New Roman"/>
          <w:sz w:val="24"/>
          <w:szCs w:val="24"/>
        </w:rPr>
        <w:t>3</w:t>
      </w:r>
      <w:r w:rsidR="00801545" w:rsidRPr="000F4ACE">
        <w:rPr>
          <w:rFonts w:ascii="Times New Roman" w:hAnsi="Times New Roman" w:cs="Times New Roman"/>
          <w:sz w:val="24"/>
          <w:szCs w:val="24"/>
        </w:rPr>
        <w:t xml:space="preserve">. stavak 1. </w:t>
      </w:r>
    </w:p>
    <w:p w14:paraId="1537A46E" w14:textId="0E4DC2BE" w:rsidR="00820830" w:rsidRPr="000F4ACE" w:rsidRDefault="0080154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(2)</w:t>
      </w:r>
      <w:r w:rsidR="00820830" w:rsidRPr="000F4ACE">
        <w:rPr>
          <w:rFonts w:ascii="Times New Roman" w:hAnsi="Times New Roman" w:cs="Times New Roman"/>
          <w:sz w:val="24"/>
          <w:szCs w:val="24"/>
        </w:rPr>
        <w:t xml:space="preserve">Za </w:t>
      </w:r>
      <w:r w:rsidR="00732A4C" w:rsidRPr="000F4ACE">
        <w:rPr>
          <w:rFonts w:ascii="Times New Roman" w:hAnsi="Times New Roman" w:cs="Times New Roman"/>
          <w:sz w:val="24"/>
          <w:szCs w:val="24"/>
        </w:rPr>
        <w:t>k</w:t>
      </w:r>
      <w:r w:rsidR="00820830" w:rsidRPr="000F4ACE">
        <w:rPr>
          <w:rFonts w:ascii="Times New Roman" w:hAnsi="Times New Roman" w:cs="Times New Roman"/>
          <w:sz w:val="24"/>
          <w:szCs w:val="24"/>
        </w:rPr>
        <w:t xml:space="preserve">orisnike usluge koji koriste zajednički spremnik ili spremnik sa ugrađenim </w:t>
      </w:r>
      <w:proofErr w:type="spellStart"/>
      <w:r w:rsidR="00820830" w:rsidRPr="000F4ACE">
        <w:rPr>
          <w:rFonts w:ascii="Times New Roman" w:hAnsi="Times New Roman" w:cs="Times New Roman"/>
          <w:sz w:val="24"/>
          <w:szCs w:val="24"/>
        </w:rPr>
        <w:t>otpadomjerom</w:t>
      </w:r>
      <w:proofErr w:type="spellEnd"/>
      <w:r w:rsidR="00820830" w:rsidRPr="000F4ACE">
        <w:rPr>
          <w:rFonts w:ascii="Times New Roman" w:hAnsi="Times New Roman" w:cs="Times New Roman"/>
          <w:sz w:val="24"/>
          <w:szCs w:val="24"/>
        </w:rPr>
        <w:t xml:space="preserve"> odredbe iz stavka 1. ovog članka nisu primjenjive</w:t>
      </w:r>
      <w:r w:rsidR="00901579" w:rsidRPr="000F4ACE">
        <w:rPr>
          <w:rFonts w:ascii="Times New Roman" w:hAnsi="Times New Roman" w:cs="Times New Roman"/>
          <w:sz w:val="24"/>
          <w:szCs w:val="24"/>
        </w:rPr>
        <w:t>.</w:t>
      </w:r>
    </w:p>
    <w:p w14:paraId="5834B350" w14:textId="78CFD80E" w:rsidR="004A3C85" w:rsidRPr="000F4ACE" w:rsidRDefault="004A3C85" w:rsidP="00820830">
      <w:pPr>
        <w:spacing w:after="0"/>
        <w:rPr>
          <w:rFonts w:ascii="Times New Roman" w:hAnsi="Times New Roman" w:cs="Times New Roman"/>
          <w:sz w:val="24"/>
          <w:szCs w:val="24"/>
        </w:rPr>
      </w:pPr>
    </w:p>
    <w:p w14:paraId="68741DE5" w14:textId="582EC18F" w:rsidR="004A5957" w:rsidRPr="00E06F1D" w:rsidRDefault="0001098C" w:rsidP="004A3C85">
      <w:pPr>
        <w:spacing w:after="0"/>
        <w:rPr>
          <w:rFonts w:ascii="Times New Roman" w:hAnsi="Times New Roman" w:cs="Times New Roman"/>
          <w:b/>
          <w:bCs/>
          <w:iCs/>
          <w:sz w:val="24"/>
          <w:szCs w:val="24"/>
        </w:rPr>
      </w:pPr>
      <w:r w:rsidRPr="00E06F1D">
        <w:rPr>
          <w:rFonts w:ascii="Times New Roman" w:hAnsi="Times New Roman" w:cs="Times New Roman"/>
          <w:b/>
          <w:bCs/>
          <w:iCs/>
          <w:sz w:val="24"/>
          <w:szCs w:val="24"/>
        </w:rPr>
        <w:t>G</w:t>
      </w:r>
      <w:r w:rsidR="004A3C85" w:rsidRPr="00E06F1D">
        <w:rPr>
          <w:rFonts w:ascii="Times New Roman" w:hAnsi="Times New Roman" w:cs="Times New Roman"/>
          <w:b/>
          <w:bCs/>
          <w:iCs/>
          <w:sz w:val="24"/>
          <w:szCs w:val="24"/>
        </w:rPr>
        <w:t>lomazni otpad</w:t>
      </w:r>
    </w:p>
    <w:p w14:paraId="64A5625F" w14:textId="13673F29" w:rsidR="007017DA" w:rsidRPr="000F4ACE" w:rsidRDefault="007017DA" w:rsidP="00D63C13">
      <w:pPr>
        <w:spacing w:after="0"/>
        <w:jc w:val="center"/>
        <w:rPr>
          <w:rFonts w:ascii="Times New Roman" w:hAnsi="Times New Roman" w:cs="Times New Roman"/>
          <w:sz w:val="24"/>
          <w:szCs w:val="24"/>
        </w:rPr>
      </w:pPr>
      <w:r w:rsidRPr="000F4ACE">
        <w:rPr>
          <w:rFonts w:ascii="Times New Roman" w:hAnsi="Times New Roman" w:cs="Times New Roman"/>
          <w:sz w:val="24"/>
          <w:szCs w:val="24"/>
        </w:rPr>
        <w:t xml:space="preserve">Članak </w:t>
      </w:r>
      <w:r w:rsidR="00CB0199" w:rsidRPr="000F4ACE">
        <w:rPr>
          <w:rFonts w:ascii="Times New Roman" w:hAnsi="Times New Roman" w:cs="Times New Roman"/>
          <w:sz w:val="24"/>
          <w:szCs w:val="24"/>
        </w:rPr>
        <w:t>1</w:t>
      </w:r>
      <w:r w:rsidR="00FB7F40" w:rsidRPr="000F4ACE">
        <w:rPr>
          <w:rFonts w:ascii="Times New Roman" w:hAnsi="Times New Roman" w:cs="Times New Roman"/>
          <w:sz w:val="24"/>
          <w:szCs w:val="24"/>
        </w:rPr>
        <w:t>5</w:t>
      </w:r>
      <w:r w:rsidRPr="000F4ACE">
        <w:rPr>
          <w:rFonts w:ascii="Times New Roman" w:hAnsi="Times New Roman" w:cs="Times New Roman"/>
          <w:sz w:val="24"/>
          <w:szCs w:val="24"/>
        </w:rPr>
        <w:t>.</w:t>
      </w:r>
    </w:p>
    <w:p w14:paraId="37BBD272" w14:textId="784080F7" w:rsidR="007017DA" w:rsidRPr="000F4ACE" w:rsidRDefault="007017DA"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(1) Davatelj usluge dužan je u okviru javne usluge najmanje jednom u kalendarskoj godini preuzeti glomazni otpad  volumena</w:t>
      </w:r>
      <w:r w:rsidR="00F019A6" w:rsidRPr="000F4ACE">
        <w:rPr>
          <w:rFonts w:ascii="Times New Roman" w:hAnsi="Times New Roman" w:cs="Times New Roman"/>
          <w:sz w:val="24"/>
          <w:szCs w:val="24"/>
        </w:rPr>
        <w:t xml:space="preserve"> do</w:t>
      </w:r>
      <w:r w:rsidRPr="000F4ACE">
        <w:rPr>
          <w:rFonts w:ascii="Times New Roman" w:hAnsi="Times New Roman" w:cs="Times New Roman"/>
          <w:sz w:val="24"/>
          <w:szCs w:val="24"/>
        </w:rPr>
        <w:t xml:space="preserve"> </w:t>
      </w:r>
      <w:r w:rsidR="00D000D6" w:rsidRPr="000F4ACE">
        <w:rPr>
          <w:rFonts w:ascii="Times New Roman" w:hAnsi="Times New Roman" w:cs="Times New Roman"/>
          <w:sz w:val="24"/>
          <w:szCs w:val="24"/>
        </w:rPr>
        <w:t>4</w:t>
      </w:r>
      <w:r w:rsidR="00F019A6" w:rsidRPr="000F4ACE">
        <w:rPr>
          <w:rFonts w:ascii="Times New Roman" w:hAnsi="Times New Roman" w:cs="Times New Roman"/>
          <w:sz w:val="24"/>
          <w:szCs w:val="24"/>
        </w:rPr>
        <w:t xml:space="preserve">m3 </w:t>
      </w:r>
      <w:r w:rsidRPr="000F4ACE">
        <w:rPr>
          <w:rFonts w:ascii="Times New Roman" w:hAnsi="Times New Roman" w:cs="Times New Roman"/>
          <w:sz w:val="24"/>
          <w:szCs w:val="24"/>
        </w:rPr>
        <w:t>od korisnika usluge koji je kućanstvo na obračunskom mjestu korisnika usluge bez naknade.</w:t>
      </w:r>
    </w:p>
    <w:p w14:paraId="3B852386" w14:textId="437BAE02" w:rsidR="007017DA" w:rsidRPr="000F4ACE" w:rsidRDefault="007017DA"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(2) Davatelj usluge dužan je na zahtjev korisnika usluge koji je kućanstvo osigurati preuzimanje glomaznog otpada na obračunskom mjestu korisnika usluge</w:t>
      </w:r>
      <w:r w:rsidR="00E16AC9" w:rsidRPr="000F4ACE">
        <w:rPr>
          <w:rFonts w:ascii="Times New Roman" w:hAnsi="Times New Roman" w:cs="Times New Roman"/>
          <w:sz w:val="24"/>
          <w:szCs w:val="24"/>
        </w:rPr>
        <w:t xml:space="preserve"> i volumena većeg od 4 m3</w:t>
      </w:r>
      <w:r w:rsidRPr="000F4ACE">
        <w:rPr>
          <w:rFonts w:ascii="Times New Roman" w:hAnsi="Times New Roman" w:cs="Times New Roman"/>
          <w:sz w:val="24"/>
          <w:szCs w:val="24"/>
        </w:rPr>
        <w:t>, pri čemu je korisnik usluge dužan platiti cijenu prijevoza i obrade tog otpada.</w:t>
      </w:r>
    </w:p>
    <w:p w14:paraId="7DB0A9C9" w14:textId="67173310" w:rsidR="007017DA" w:rsidRPr="000F4ACE" w:rsidRDefault="007017DA"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(3) Davatelj usluge dužan je preuzeti glomazni otpad od korisnika usluge na obračunskom mjestu korisnika usluge koji je kućanstvo u što kraćem roku koji zajednički određuju korisnik usluge i davatelj usluge</w:t>
      </w:r>
      <w:r w:rsidR="00C248FA" w:rsidRPr="000F4ACE">
        <w:rPr>
          <w:rFonts w:ascii="Times New Roman" w:hAnsi="Times New Roman" w:cs="Times New Roman"/>
          <w:sz w:val="24"/>
          <w:szCs w:val="24"/>
        </w:rPr>
        <w:t>.</w:t>
      </w:r>
    </w:p>
    <w:p w14:paraId="12ABC1A4" w14:textId="7AEECA6D" w:rsidR="00820830" w:rsidRDefault="00820830" w:rsidP="00820830">
      <w:pPr>
        <w:spacing w:after="0"/>
        <w:rPr>
          <w:rFonts w:ascii="Times New Roman" w:hAnsi="Times New Roman" w:cs="Times New Roman"/>
          <w:sz w:val="24"/>
          <w:szCs w:val="24"/>
        </w:rPr>
      </w:pPr>
      <w:r w:rsidRPr="000F4ACE">
        <w:rPr>
          <w:rFonts w:ascii="Times New Roman" w:hAnsi="Times New Roman" w:cs="Times New Roman"/>
          <w:sz w:val="24"/>
          <w:szCs w:val="24"/>
        </w:rPr>
        <w:t xml:space="preserve">    </w:t>
      </w:r>
    </w:p>
    <w:p w14:paraId="35D8C331" w14:textId="77777777" w:rsidR="00D63C13" w:rsidRPr="000F4ACE" w:rsidRDefault="00D63C13" w:rsidP="00820830">
      <w:pPr>
        <w:spacing w:after="0"/>
        <w:rPr>
          <w:rFonts w:ascii="Times New Roman" w:hAnsi="Times New Roman" w:cs="Times New Roman"/>
          <w:sz w:val="24"/>
          <w:szCs w:val="24"/>
        </w:rPr>
      </w:pPr>
    </w:p>
    <w:p w14:paraId="62307476" w14:textId="7A5C0B66" w:rsidR="00820830" w:rsidRDefault="00820830" w:rsidP="00820830">
      <w:pPr>
        <w:spacing w:after="0"/>
        <w:rPr>
          <w:rFonts w:ascii="Times New Roman" w:hAnsi="Times New Roman" w:cs="Times New Roman"/>
          <w:b/>
          <w:iCs/>
          <w:sz w:val="24"/>
          <w:szCs w:val="24"/>
        </w:rPr>
      </w:pPr>
      <w:r w:rsidRPr="00E06F1D">
        <w:rPr>
          <w:rFonts w:ascii="Times New Roman" w:hAnsi="Times New Roman" w:cs="Times New Roman"/>
          <w:b/>
          <w:iCs/>
          <w:sz w:val="24"/>
          <w:szCs w:val="24"/>
        </w:rPr>
        <w:lastRenderedPageBreak/>
        <w:t xml:space="preserve">Minimalna  učestalost odvoza otpada </w:t>
      </w:r>
    </w:p>
    <w:p w14:paraId="382E5452" w14:textId="77777777" w:rsidR="00E06F1D" w:rsidRPr="00E06F1D" w:rsidRDefault="00E06F1D" w:rsidP="00820830">
      <w:pPr>
        <w:spacing w:after="0"/>
        <w:rPr>
          <w:rFonts w:ascii="Times New Roman" w:hAnsi="Times New Roman" w:cs="Times New Roman"/>
          <w:b/>
          <w:iCs/>
          <w:sz w:val="24"/>
          <w:szCs w:val="24"/>
        </w:rPr>
      </w:pPr>
    </w:p>
    <w:p w14:paraId="77F0C26F" w14:textId="57C4F190" w:rsidR="00820830" w:rsidRPr="000F4ACE" w:rsidRDefault="00820830" w:rsidP="00D63C13">
      <w:pPr>
        <w:spacing w:after="0"/>
        <w:jc w:val="center"/>
        <w:rPr>
          <w:rFonts w:ascii="Times New Roman" w:hAnsi="Times New Roman" w:cs="Times New Roman"/>
          <w:bCs/>
          <w:sz w:val="24"/>
          <w:szCs w:val="24"/>
        </w:rPr>
      </w:pPr>
      <w:r w:rsidRPr="000F4ACE">
        <w:rPr>
          <w:rFonts w:ascii="Times New Roman" w:hAnsi="Times New Roman" w:cs="Times New Roman"/>
          <w:bCs/>
          <w:sz w:val="24"/>
          <w:szCs w:val="24"/>
        </w:rPr>
        <w:t>Članak 1</w:t>
      </w:r>
      <w:r w:rsidR="00FB7F40" w:rsidRPr="000F4ACE">
        <w:rPr>
          <w:rFonts w:ascii="Times New Roman" w:hAnsi="Times New Roman" w:cs="Times New Roman"/>
          <w:bCs/>
          <w:sz w:val="24"/>
          <w:szCs w:val="24"/>
        </w:rPr>
        <w:t>6</w:t>
      </w:r>
      <w:r w:rsidRPr="000F4ACE">
        <w:rPr>
          <w:rFonts w:ascii="Times New Roman" w:hAnsi="Times New Roman" w:cs="Times New Roman"/>
          <w:bCs/>
          <w:sz w:val="24"/>
          <w:szCs w:val="24"/>
        </w:rPr>
        <w:t>.</w:t>
      </w:r>
    </w:p>
    <w:p w14:paraId="6A6007EB" w14:textId="4C8F3BA6" w:rsidR="00820830" w:rsidRPr="000F4ACE" w:rsidRDefault="0080154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(1)</w:t>
      </w:r>
      <w:r w:rsidR="00820830" w:rsidRPr="000F4ACE">
        <w:rPr>
          <w:rFonts w:ascii="Times New Roman" w:hAnsi="Times New Roman" w:cs="Times New Roman"/>
          <w:sz w:val="24"/>
          <w:szCs w:val="24"/>
        </w:rPr>
        <w:t>Broj planiranih primopredaja spremnika mora se odrediti u skladu sa sljedećom minimalnom učestalošću:</w:t>
      </w:r>
    </w:p>
    <w:p w14:paraId="011CBC49" w14:textId="162C2142" w:rsidR="00820830" w:rsidRPr="000F4ACE" w:rsidRDefault="00820830" w:rsidP="00E457FE">
      <w:pPr>
        <w:numPr>
          <w:ilvl w:val="0"/>
          <w:numId w:val="14"/>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najmanje jednom tjedno za </w:t>
      </w:r>
      <w:proofErr w:type="spellStart"/>
      <w:r w:rsidRPr="000F4ACE">
        <w:rPr>
          <w:rFonts w:ascii="Times New Roman" w:hAnsi="Times New Roman" w:cs="Times New Roman"/>
          <w:sz w:val="24"/>
          <w:szCs w:val="24"/>
        </w:rPr>
        <w:t>biootpad</w:t>
      </w:r>
      <w:proofErr w:type="spellEnd"/>
      <w:r w:rsidRPr="000F4ACE">
        <w:rPr>
          <w:rFonts w:ascii="Times New Roman" w:hAnsi="Times New Roman" w:cs="Times New Roman"/>
          <w:sz w:val="24"/>
          <w:szCs w:val="24"/>
        </w:rPr>
        <w:t>,</w:t>
      </w:r>
    </w:p>
    <w:p w14:paraId="466FDDF0" w14:textId="0A09237B" w:rsidR="00820830" w:rsidRPr="000F4ACE" w:rsidRDefault="00820830" w:rsidP="00E457FE">
      <w:pPr>
        <w:numPr>
          <w:ilvl w:val="0"/>
          <w:numId w:val="14"/>
        </w:numPr>
        <w:spacing w:after="0"/>
        <w:jc w:val="both"/>
        <w:rPr>
          <w:rFonts w:ascii="Times New Roman" w:hAnsi="Times New Roman" w:cs="Times New Roman"/>
          <w:sz w:val="24"/>
          <w:szCs w:val="24"/>
        </w:rPr>
      </w:pPr>
      <w:r w:rsidRPr="000F4ACE">
        <w:rPr>
          <w:rFonts w:ascii="Times New Roman" w:hAnsi="Times New Roman" w:cs="Times New Roman"/>
          <w:sz w:val="24"/>
          <w:szCs w:val="24"/>
        </w:rPr>
        <w:t>najmanje jednom mjesečno za otpadni papir i karton</w:t>
      </w:r>
      <w:r w:rsidR="008B66B6" w:rsidRPr="000F4ACE">
        <w:rPr>
          <w:rFonts w:ascii="Times New Roman" w:hAnsi="Times New Roman" w:cs="Times New Roman"/>
          <w:sz w:val="24"/>
          <w:szCs w:val="24"/>
        </w:rPr>
        <w:t>,</w:t>
      </w:r>
    </w:p>
    <w:p w14:paraId="55997BCA" w14:textId="40874C4F" w:rsidR="00C248FA" w:rsidRPr="000F4ACE" w:rsidRDefault="00C248FA" w:rsidP="00E457FE">
      <w:pPr>
        <w:numPr>
          <w:ilvl w:val="0"/>
          <w:numId w:val="14"/>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najmanje jednom mjesečno za </w:t>
      </w:r>
      <w:proofErr w:type="spellStart"/>
      <w:r w:rsidRPr="000F4ACE">
        <w:rPr>
          <w:rFonts w:ascii="Times New Roman" w:hAnsi="Times New Roman" w:cs="Times New Roman"/>
          <w:sz w:val="24"/>
          <w:szCs w:val="24"/>
        </w:rPr>
        <w:t>reciklabilni</w:t>
      </w:r>
      <w:proofErr w:type="spellEnd"/>
      <w:r w:rsidRPr="000F4ACE">
        <w:rPr>
          <w:rFonts w:ascii="Times New Roman" w:hAnsi="Times New Roman" w:cs="Times New Roman"/>
          <w:sz w:val="24"/>
          <w:szCs w:val="24"/>
        </w:rPr>
        <w:t xml:space="preserve"> komunalni otpad,</w:t>
      </w:r>
    </w:p>
    <w:p w14:paraId="4CA21A7A" w14:textId="01CF2149" w:rsidR="00820830" w:rsidRPr="000F4ACE" w:rsidRDefault="00820830" w:rsidP="00E457FE">
      <w:pPr>
        <w:numPr>
          <w:ilvl w:val="0"/>
          <w:numId w:val="14"/>
        </w:numPr>
        <w:spacing w:after="0"/>
        <w:jc w:val="both"/>
        <w:rPr>
          <w:rFonts w:ascii="Times New Roman" w:hAnsi="Times New Roman" w:cs="Times New Roman"/>
          <w:sz w:val="24"/>
          <w:szCs w:val="24"/>
        </w:rPr>
      </w:pPr>
      <w:r w:rsidRPr="000F4ACE">
        <w:rPr>
          <w:rFonts w:ascii="Times New Roman" w:hAnsi="Times New Roman" w:cs="Times New Roman"/>
          <w:sz w:val="24"/>
          <w:szCs w:val="24"/>
        </w:rPr>
        <w:t>najmanje jednom  tjedn</w:t>
      </w:r>
      <w:r w:rsidR="004A3C85" w:rsidRPr="000F4ACE">
        <w:rPr>
          <w:rFonts w:ascii="Times New Roman" w:hAnsi="Times New Roman" w:cs="Times New Roman"/>
          <w:sz w:val="24"/>
          <w:szCs w:val="24"/>
        </w:rPr>
        <w:t>o</w:t>
      </w:r>
      <w:r w:rsidRPr="000F4ACE">
        <w:rPr>
          <w:rFonts w:ascii="Times New Roman" w:hAnsi="Times New Roman" w:cs="Times New Roman"/>
          <w:sz w:val="24"/>
          <w:szCs w:val="24"/>
        </w:rPr>
        <w:t xml:space="preserve"> za miješani komunalni otpad.</w:t>
      </w:r>
    </w:p>
    <w:p w14:paraId="01DE9AE8" w14:textId="1743E592" w:rsidR="00820830" w:rsidRPr="000F4ACE" w:rsidRDefault="0080154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(2)</w:t>
      </w:r>
      <w:r w:rsidR="00820830" w:rsidRPr="000F4ACE">
        <w:rPr>
          <w:rFonts w:ascii="Times New Roman" w:hAnsi="Times New Roman" w:cs="Times New Roman"/>
          <w:sz w:val="24"/>
          <w:szCs w:val="24"/>
        </w:rPr>
        <w:t xml:space="preserve">Broj planiranih primopredaja spremnika </w:t>
      </w:r>
      <w:r w:rsidR="00732A4C" w:rsidRPr="000F4ACE">
        <w:rPr>
          <w:rFonts w:ascii="Times New Roman" w:hAnsi="Times New Roman" w:cs="Times New Roman"/>
          <w:sz w:val="24"/>
          <w:szCs w:val="24"/>
        </w:rPr>
        <w:t>d</w:t>
      </w:r>
      <w:r w:rsidR="00820830" w:rsidRPr="000F4ACE">
        <w:rPr>
          <w:rFonts w:ascii="Times New Roman" w:hAnsi="Times New Roman" w:cs="Times New Roman"/>
          <w:sz w:val="24"/>
          <w:szCs w:val="24"/>
        </w:rPr>
        <w:t xml:space="preserve">avatelj usluge određuje temeljem potreba </w:t>
      </w:r>
      <w:r w:rsidR="00B17714" w:rsidRPr="000F4ACE">
        <w:rPr>
          <w:rFonts w:ascii="Times New Roman" w:hAnsi="Times New Roman" w:cs="Times New Roman"/>
          <w:sz w:val="24"/>
          <w:szCs w:val="24"/>
        </w:rPr>
        <w:t>k</w:t>
      </w:r>
      <w:r w:rsidR="00820830" w:rsidRPr="000F4ACE">
        <w:rPr>
          <w:rFonts w:ascii="Times New Roman" w:hAnsi="Times New Roman" w:cs="Times New Roman"/>
          <w:sz w:val="24"/>
          <w:szCs w:val="24"/>
        </w:rPr>
        <w:t xml:space="preserve">orisnika usluge uzimajući u obzir ekonomski održivo poslovanje i potrebe </w:t>
      </w:r>
      <w:r w:rsidR="00B17714" w:rsidRPr="000F4ACE">
        <w:rPr>
          <w:rFonts w:ascii="Times New Roman" w:hAnsi="Times New Roman" w:cs="Times New Roman"/>
          <w:sz w:val="24"/>
          <w:szCs w:val="24"/>
        </w:rPr>
        <w:t>k</w:t>
      </w:r>
      <w:r w:rsidR="00820830" w:rsidRPr="000F4ACE">
        <w:rPr>
          <w:rFonts w:ascii="Times New Roman" w:hAnsi="Times New Roman" w:cs="Times New Roman"/>
          <w:sz w:val="24"/>
          <w:szCs w:val="24"/>
        </w:rPr>
        <w:t>orisnika usluge, a broj planiranih primopredaja ne može biti manji od minimalne učestalosti kako je navedeno u stavku 1. ovog članka.</w:t>
      </w:r>
    </w:p>
    <w:p w14:paraId="605087A1" w14:textId="142A0875" w:rsidR="00C248FA" w:rsidRPr="000F4ACE" w:rsidRDefault="004A3C8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(3)Davatelj usluge određuje broj planiranih primopredaja spremnika krajem tekuće godine za iduću godinu i o tome obavještava korisnika usluge putem obavijesti.</w:t>
      </w:r>
    </w:p>
    <w:p w14:paraId="075EF001" w14:textId="1F004688" w:rsidR="004A3C85" w:rsidRPr="000F4ACE" w:rsidRDefault="004A3C8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(4)Korisnik usluge može tražiti veći broj primopredaje spremnika od planiranog, a davatelj usluge svaku takvu izvanrednu primopredaju naplaćuje temeljem cjenika za javnu uslugu</w:t>
      </w:r>
      <w:r w:rsidR="001802FC" w:rsidRPr="000F4ACE">
        <w:rPr>
          <w:rFonts w:ascii="Times New Roman" w:hAnsi="Times New Roman" w:cs="Times New Roman"/>
          <w:sz w:val="24"/>
          <w:szCs w:val="24"/>
        </w:rPr>
        <w:t xml:space="preserve"> kao izvanredno preuzimanje</w:t>
      </w:r>
      <w:r w:rsidRPr="000F4ACE">
        <w:rPr>
          <w:rFonts w:ascii="Times New Roman" w:hAnsi="Times New Roman" w:cs="Times New Roman"/>
          <w:sz w:val="24"/>
          <w:szCs w:val="24"/>
        </w:rPr>
        <w:t xml:space="preserve">. </w:t>
      </w:r>
    </w:p>
    <w:p w14:paraId="133F1098" w14:textId="77777777" w:rsidR="00901579" w:rsidRPr="000F4ACE" w:rsidRDefault="00901579" w:rsidP="00820830">
      <w:pPr>
        <w:spacing w:after="0"/>
        <w:rPr>
          <w:rFonts w:ascii="Times New Roman" w:hAnsi="Times New Roman" w:cs="Times New Roman"/>
          <w:sz w:val="24"/>
          <w:szCs w:val="24"/>
        </w:rPr>
      </w:pPr>
    </w:p>
    <w:p w14:paraId="3D51603A" w14:textId="77777777" w:rsidR="00820830" w:rsidRPr="00E06F1D" w:rsidRDefault="00820830" w:rsidP="00820830">
      <w:pPr>
        <w:spacing w:after="0"/>
        <w:rPr>
          <w:rFonts w:ascii="Times New Roman" w:hAnsi="Times New Roman" w:cs="Times New Roman"/>
          <w:b/>
          <w:sz w:val="24"/>
          <w:szCs w:val="24"/>
        </w:rPr>
      </w:pPr>
      <w:r w:rsidRPr="00E06F1D">
        <w:rPr>
          <w:rFonts w:ascii="Times New Roman" w:hAnsi="Times New Roman" w:cs="Times New Roman"/>
          <w:b/>
          <w:sz w:val="24"/>
          <w:szCs w:val="24"/>
        </w:rPr>
        <w:t>Obračunska razdoblja kroz kalendarsku godinu</w:t>
      </w:r>
    </w:p>
    <w:p w14:paraId="75E571A6" w14:textId="77777777" w:rsidR="00820830" w:rsidRPr="000F4ACE" w:rsidRDefault="00820830" w:rsidP="00820830">
      <w:pPr>
        <w:spacing w:after="0"/>
        <w:rPr>
          <w:rFonts w:ascii="Times New Roman" w:hAnsi="Times New Roman" w:cs="Times New Roman"/>
          <w:i/>
          <w:sz w:val="24"/>
          <w:szCs w:val="24"/>
        </w:rPr>
      </w:pPr>
    </w:p>
    <w:p w14:paraId="7E45F2AC" w14:textId="247199F4" w:rsidR="00820830" w:rsidRPr="000F4ACE" w:rsidRDefault="00820830" w:rsidP="00801545">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w:t>
      </w:r>
      <w:r w:rsidR="00FB7F40" w:rsidRPr="000F4ACE">
        <w:rPr>
          <w:rFonts w:ascii="Times New Roman" w:hAnsi="Times New Roman" w:cs="Times New Roman"/>
          <w:sz w:val="24"/>
          <w:szCs w:val="24"/>
        </w:rPr>
        <w:t>7</w:t>
      </w:r>
      <w:r w:rsidRPr="000F4ACE">
        <w:rPr>
          <w:rFonts w:ascii="Times New Roman" w:hAnsi="Times New Roman" w:cs="Times New Roman"/>
          <w:sz w:val="24"/>
          <w:szCs w:val="24"/>
        </w:rPr>
        <w:t>.</w:t>
      </w:r>
    </w:p>
    <w:p w14:paraId="5C7BBCF9" w14:textId="77777777" w:rsidR="00820830" w:rsidRPr="000F4ACE" w:rsidRDefault="0082083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Obračunsko razdoblje kroz kalendarsku godinu je jedan mjesec što predstavlja dvanaest obračunskih razdoblja kroz kalendarsku godinu.</w:t>
      </w:r>
    </w:p>
    <w:p w14:paraId="1126BD29" w14:textId="579D62D6" w:rsidR="00801545" w:rsidRPr="000F4ACE" w:rsidRDefault="00820830" w:rsidP="00820830">
      <w:pPr>
        <w:spacing w:after="0"/>
        <w:rPr>
          <w:rFonts w:ascii="Times New Roman" w:hAnsi="Times New Roman" w:cs="Times New Roman"/>
          <w:sz w:val="24"/>
          <w:szCs w:val="24"/>
        </w:rPr>
      </w:pPr>
      <w:r w:rsidRPr="000F4ACE">
        <w:rPr>
          <w:rFonts w:ascii="Times New Roman" w:hAnsi="Times New Roman" w:cs="Times New Roman"/>
          <w:sz w:val="24"/>
          <w:szCs w:val="24"/>
        </w:rPr>
        <w:tab/>
        <w:t xml:space="preserve"> </w:t>
      </w:r>
    </w:p>
    <w:p w14:paraId="5053128E" w14:textId="498D38C6" w:rsidR="00801545" w:rsidRPr="00E06F1D" w:rsidRDefault="00801545" w:rsidP="00820830">
      <w:pPr>
        <w:spacing w:after="0"/>
        <w:rPr>
          <w:rFonts w:ascii="Times New Roman" w:hAnsi="Times New Roman" w:cs="Times New Roman"/>
          <w:b/>
          <w:iCs/>
          <w:sz w:val="24"/>
          <w:szCs w:val="24"/>
        </w:rPr>
      </w:pPr>
      <w:r w:rsidRPr="00E06F1D">
        <w:rPr>
          <w:rFonts w:ascii="Times New Roman" w:hAnsi="Times New Roman" w:cs="Times New Roman"/>
          <w:b/>
          <w:iCs/>
          <w:sz w:val="24"/>
          <w:szCs w:val="24"/>
        </w:rPr>
        <w:t>Ugovor</w:t>
      </w:r>
      <w:r w:rsidR="00B940B4" w:rsidRPr="00E06F1D">
        <w:rPr>
          <w:rFonts w:ascii="Times New Roman" w:hAnsi="Times New Roman" w:cs="Times New Roman"/>
          <w:b/>
          <w:iCs/>
          <w:sz w:val="24"/>
          <w:szCs w:val="24"/>
        </w:rPr>
        <w:t xml:space="preserve"> o korištenju javne usluge</w:t>
      </w:r>
    </w:p>
    <w:p w14:paraId="49C7D54D" w14:textId="728AB3A6" w:rsidR="00B940B4" w:rsidRPr="000F4ACE" w:rsidRDefault="00B940B4" w:rsidP="00B940B4">
      <w:pPr>
        <w:spacing w:after="0"/>
        <w:jc w:val="center"/>
        <w:rPr>
          <w:rFonts w:ascii="Times New Roman" w:hAnsi="Times New Roman" w:cs="Times New Roman"/>
          <w:bCs/>
          <w:sz w:val="24"/>
          <w:szCs w:val="24"/>
        </w:rPr>
      </w:pPr>
      <w:bookmarkStart w:id="20" w:name="_Hlk86692004"/>
      <w:r w:rsidRPr="000F4ACE">
        <w:rPr>
          <w:rFonts w:ascii="Times New Roman" w:hAnsi="Times New Roman" w:cs="Times New Roman"/>
          <w:bCs/>
          <w:sz w:val="24"/>
          <w:szCs w:val="24"/>
        </w:rPr>
        <w:t xml:space="preserve">Članak </w:t>
      </w:r>
      <w:r w:rsidR="00813A69" w:rsidRPr="000F4ACE">
        <w:rPr>
          <w:rFonts w:ascii="Times New Roman" w:hAnsi="Times New Roman" w:cs="Times New Roman"/>
          <w:bCs/>
          <w:sz w:val="24"/>
          <w:szCs w:val="24"/>
        </w:rPr>
        <w:t>1</w:t>
      </w:r>
      <w:r w:rsidR="00FB7F40" w:rsidRPr="000F4ACE">
        <w:rPr>
          <w:rFonts w:ascii="Times New Roman" w:hAnsi="Times New Roman" w:cs="Times New Roman"/>
          <w:bCs/>
          <w:sz w:val="24"/>
          <w:szCs w:val="24"/>
        </w:rPr>
        <w:t>8</w:t>
      </w:r>
      <w:r w:rsidRPr="000F4ACE">
        <w:rPr>
          <w:rFonts w:ascii="Times New Roman" w:hAnsi="Times New Roman" w:cs="Times New Roman"/>
          <w:bCs/>
          <w:sz w:val="24"/>
          <w:szCs w:val="24"/>
        </w:rPr>
        <w:t>.</w:t>
      </w:r>
    </w:p>
    <w:p w14:paraId="773CD8C8" w14:textId="77777777" w:rsidR="001802FC" w:rsidRPr="000F4ACE" w:rsidRDefault="001802FC" w:rsidP="00E457FE">
      <w:pPr>
        <w:spacing w:after="0"/>
        <w:jc w:val="both"/>
        <w:rPr>
          <w:rFonts w:ascii="Times New Roman" w:hAnsi="Times New Roman" w:cs="Times New Roman"/>
          <w:bCs/>
          <w:sz w:val="24"/>
          <w:szCs w:val="24"/>
        </w:rPr>
      </w:pPr>
      <w:bookmarkStart w:id="21" w:name="_Hlk88942495"/>
      <w:r w:rsidRPr="000F4ACE">
        <w:rPr>
          <w:rFonts w:ascii="Times New Roman" w:hAnsi="Times New Roman" w:cs="Times New Roman"/>
          <w:bCs/>
          <w:sz w:val="24"/>
          <w:szCs w:val="24"/>
        </w:rPr>
        <w:t>(1)Ugovor o korištenju javne usluge smatra se sklopljenim:</w:t>
      </w:r>
    </w:p>
    <w:p w14:paraId="745579B2" w14:textId="77777777" w:rsidR="001802FC" w:rsidRPr="000F4ACE" w:rsidRDefault="001802FC" w:rsidP="00E457F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 kad korisnik usluge dostavi davatelju usluge Izjavu o načinu korištenja javne usluge ili</w:t>
      </w:r>
    </w:p>
    <w:p w14:paraId="0E2AAA69" w14:textId="77777777" w:rsidR="001802FC" w:rsidRPr="000F4ACE" w:rsidRDefault="001802FC" w:rsidP="00E457F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 prilikom prvog evidentiranog korištenja javne usluge ili zaprimanja na korištenje spremnika za primopredaju miješanog komunalnog otpada, u slučaju kada korisnik usluge ne dostavi davatelju usluge Izjavu o načinu korištenja javne usluge.</w:t>
      </w:r>
    </w:p>
    <w:p w14:paraId="15D844A8" w14:textId="77777777" w:rsidR="001802FC" w:rsidRPr="000F4ACE" w:rsidRDefault="001802FC" w:rsidP="00E457F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(2) Izjava o načinu korištenja javne usluge je obrazac kojim se korisnik usluge i davatelj usluge usuglašavaju o bitnim sastojcima ugovora.</w:t>
      </w:r>
    </w:p>
    <w:p w14:paraId="24CE9196" w14:textId="027DCBD8" w:rsidR="001802FC" w:rsidRPr="000F4ACE" w:rsidRDefault="001802FC" w:rsidP="00E457F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(3)</w:t>
      </w:r>
      <w:r w:rsidR="00474565" w:rsidRPr="000F4ACE">
        <w:rPr>
          <w:rFonts w:ascii="Times New Roman" w:hAnsi="Times New Roman" w:cs="Times New Roman"/>
          <w:bCs/>
          <w:sz w:val="24"/>
          <w:szCs w:val="24"/>
        </w:rPr>
        <w:t>Bitne d</w:t>
      </w:r>
      <w:r w:rsidRPr="000F4ACE">
        <w:rPr>
          <w:rFonts w:ascii="Times New Roman" w:hAnsi="Times New Roman" w:cs="Times New Roman"/>
          <w:bCs/>
          <w:sz w:val="24"/>
          <w:szCs w:val="24"/>
        </w:rPr>
        <w:t>ijelove ugovora čine: Opći uvjeti Ugovora, ova Odluka, Izjava o načinu korištenja javne usluge i Cjenik javne usluge.</w:t>
      </w:r>
    </w:p>
    <w:p w14:paraId="23B3F5F2" w14:textId="77777777" w:rsidR="001802FC" w:rsidRPr="000F4ACE" w:rsidRDefault="001802FC" w:rsidP="00E457F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(4)Davatelj usluge je dužan omogućiti korisniku usluge uvid u akte iz stavka 3. ovog članka prije sklapanja Ugovora te prije svake izmjene i/ili dopune Ugovora te na zahtjev korisnika usluge.</w:t>
      </w:r>
    </w:p>
    <w:p w14:paraId="49EEFF35" w14:textId="1B787F45" w:rsidR="001802FC" w:rsidRPr="000F4ACE" w:rsidRDefault="001802FC" w:rsidP="00E457F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 xml:space="preserve">(5)Gradonačelnik Grada </w:t>
      </w:r>
      <w:r w:rsidR="00E16AC9" w:rsidRPr="000F4ACE">
        <w:rPr>
          <w:rFonts w:ascii="Times New Roman" w:hAnsi="Times New Roman" w:cs="Times New Roman"/>
          <w:bCs/>
          <w:sz w:val="24"/>
          <w:szCs w:val="24"/>
        </w:rPr>
        <w:t>P</w:t>
      </w:r>
      <w:r w:rsidRPr="000F4ACE">
        <w:rPr>
          <w:rFonts w:ascii="Times New Roman" w:hAnsi="Times New Roman" w:cs="Times New Roman"/>
          <w:bCs/>
          <w:sz w:val="24"/>
          <w:szCs w:val="24"/>
        </w:rPr>
        <w:t xml:space="preserve">aga i davatelj usluge su dužni putem sredstava javnog informiranja, mrežne stranice, dostavom pisane obavijesti i/ili na drugi za korisnika </w:t>
      </w:r>
      <w:r w:rsidR="00BE0CF2" w:rsidRPr="000F4ACE">
        <w:rPr>
          <w:rFonts w:ascii="Times New Roman" w:hAnsi="Times New Roman" w:cs="Times New Roman"/>
          <w:bCs/>
          <w:sz w:val="24"/>
          <w:szCs w:val="24"/>
        </w:rPr>
        <w:t xml:space="preserve">usluge </w:t>
      </w:r>
      <w:r w:rsidRPr="000F4ACE">
        <w:rPr>
          <w:rFonts w:ascii="Times New Roman" w:hAnsi="Times New Roman" w:cs="Times New Roman"/>
          <w:bCs/>
          <w:sz w:val="24"/>
          <w:szCs w:val="24"/>
        </w:rPr>
        <w:t>prihvatljiv način, osigurati da korisnik usluge, prije sklapanja Ugovora i/ili izmjene, odnosno, dopune Ugovora, bude upoznat s propisanim odredbama koje uređuju sustav sakupljanja komunalnog otpada, Ugovorom, pravima i obvezama.</w:t>
      </w:r>
    </w:p>
    <w:p w14:paraId="70C17A3B" w14:textId="77777777" w:rsidR="001802FC" w:rsidRPr="000F4ACE" w:rsidRDefault="001802FC" w:rsidP="00E457F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 xml:space="preserve">(6)Davatelj usluge je dužan na svojoj mrežnoj stranici imati poveznice na mrežne stranice »Narodnih novina« na kojima je objavljen Zakon, digitalnu presliku Odluke, digitalnu presliku </w:t>
      </w:r>
      <w:r w:rsidRPr="000F4ACE">
        <w:rPr>
          <w:rFonts w:ascii="Times New Roman" w:hAnsi="Times New Roman" w:cs="Times New Roman"/>
          <w:bCs/>
          <w:sz w:val="24"/>
          <w:szCs w:val="24"/>
        </w:rPr>
        <w:lastRenderedPageBreak/>
        <w:t xml:space="preserve">cjenika sa svim pripadajućim dodacima i prilozima, kao i obavijest o načinu podnošenja prigovora.                                                 </w:t>
      </w:r>
    </w:p>
    <w:bookmarkEnd w:id="21"/>
    <w:p w14:paraId="497B0B71" w14:textId="77777777" w:rsidR="001802FC" w:rsidRPr="000F4ACE" w:rsidRDefault="001802FC" w:rsidP="001802FC">
      <w:pPr>
        <w:spacing w:after="0"/>
        <w:rPr>
          <w:rFonts w:ascii="Times New Roman" w:hAnsi="Times New Roman" w:cs="Times New Roman"/>
          <w:bCs/>
          <w:sz w:val="24"/>
          <w:szCs w:val="24"/>
        </w:rPr>
      </w:pPr>
      <w:r w:rsidRPr="000F4ACE">
        <w:rPr>
          <w:rFonts w:ascii="Times New Roman" w:hAnsi="Times New Roman" w:cs="Times New Roman"/>
          <w:bCs/>
          <w:sz w:val="24"/>
          <w:szCs w:val="24"/>
        </w:rPr>
        <w:t xml:space="preserve">                                                                                </w:t>
      </w:r>
    </w:p>
    <w:p w14:paraId="1072B802" w14:textId="134149B5" w:rsidR="001802FC" w:rsidRPr="000F4ACE" w:rsidRDefault="001802FC" w:rsidP="001802FC">
      <w:pPr>
        <w:spacing w:after="0"/>
        <w:jc w:val="center"/>
        <w:rPr>
          <w:rFonts w:ascii="Times New Roman" w:hAnsi="Times New Roman" w:cs="Times New Roman"/>
          <w:bCs/>
          <w:sz w:val="24"/>
          <w:szCs w:val="24"/>
        </w:rPr>
      </w:pPr>
      <w:r w:rsidRPr="000F4ACE">
        <w:rPr>
          <w:rFonts w:ascii="Times New Roman" w:hAnsi="Times New Roman" w:cs="Times New Roman"/>
          <w:bCs/>
          <w:sz w:val="24"/>
          <w:szCs w:val="24"/>
        </w:rPr>
        <w:t xml:space="preserve">Članak </w:t>
      </w:r>
      <w:r w:rsidR="00FB7F40" w:rsidRPr="000F4ACE">
        <w:rPr>
          <w:rFonts w:ascii="Times New Roman" w:hAnsi="Times New Roman" w:cs="Times New Roman"/>
          <w:bCs/>
          <w:sz w:val="24"/>
          <w:szCs w:val="24"/>
        </w:rPr>
        <w:t>19</w:t>
      </w:r>
      <w:r w:rsidRPr="000F4ACE">
        <w:rPr>
          <w:rFonts w:ascii="Times New Roman" w:hAnsi="Times New Roman" w:cs="Times New Roman"/>
          <w:bCs/>
          <w:sz w:val="24"/>
          <w:szCs w:val="24"/>
        </w:rPr>
        <w:t>.</w:t>
      </w:r>
    </w:p>
    <w:p w14:paraId="1C09E2EB" w14:textId="77777777" w:rsidR="001802FC" w:rsidRPr="000F4ACE" w:rsidRDefault="001802FC"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(1)Korisnik usluge može raskinuti Ugovor u slijedećom slučajevima:</w:t>
      </w:r>
    </w:p>
    <w:p w14:paraId="42532212" w14:textId="77777777" w:rsidR="001802FC" w:rsidRPr="000F4ACE" w:rsidRDefault="001802FC" w:rsidP="00E457FE">
      <w:pPr>
        <w:numPr>
          <w:ilvl w:val="0"/>
          <w:numId w:val="11"/>
        </w:num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 xml:space="preserve">uz pisanu Izjavu da navedenu nekretninu neće trajno koristiti, a nakon isteka roka od 12 mjeseci od dana raskida Ugovora, dužan je davatelju usluge dostaviti dokaz o nekorištenju nekretnine za navedeni period. Navedeni dokaz dužan je dostavljati svakih 12 mjeseci za prethodni period. </w:t>
      </w:r>
    </w:p>
    <w:p w14:paraId="0A4ED812" w14:textId="77777777" w:rsidR="001802FC" w:rsidRPr="000F4ACE" w:rsidRDefault="001802FC" w:rsidP="00E457FE">
      <w:pPr>
        <w:numPr>
          <w:ilvl w:val="0"/>
          <w:numId w:val="11"/>
        </w:numPr>
        <w:spacing w:after="0"/>
        <w:jc w:val="both"/>
        <w:rPr>
          <w:rFonts w:ascii="Times New Roman" w:hAnsi="Times New Roman" w:cs="Times New Roman"/>
          <w:sz w:val="24"/>
          <w:szCs w:val="24"/>
        </w:rPr>
      </w:pPr>
      <w:bookmarkStart w:id="22" w:name="_Hlk23248900"/>
      <w:bookmarkEnd w:id="22"/>
      <w:r w:rsidRPr="000F4ACE">
        <w:rPr>
          <w:rFonts w:ascii="Times New Roman" w:hAnsi="Times New Roman" w:cs="Times New Roman"/>
          <w:sz w:val="24"/>
          <w:szCs w:val="24"/>
        </w:rPr>
        <w:t>kada Korisnik usluge prestaje biti vlasnik nekretnine, odnosno vlasnik posebnog dijela nekretnine i korisnik nekretnine, odnosno posebnog dijela nekretnine koji je imao obvezu korištenja javne usluge.</w:t>
      </w:r>
    </w:p>
    <w:p w14:paraId="0DC3E19D" w14:textId="77777777" w:rsidR="001802FC" w:rsidRPr="000F4ACE" w:rsidRDefault="001802FC"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(2)U slučaju kada Korisnik usluge nije u mogućnosti dostaviti dokaz o nekorištenju nekretnine, dužan je platiti cijenu obvezne minimalne javne usluge za svo vrijeme u kojem mu se ista nije obračunavala. </w:t>
      </w:r>
    </w:p>
    <w:p w14:paraId="78812E2C" w14:textId="77777777" w:rsidR="00474565" w:rsidRPr="000F4ACE" w:rsidRDefault="00474565" w:rsidP="00E457FE">
      <w:pPr>
        <w:spacing w:after="0"/>
        <w:jc w:val="both"/>
        <w:rPr>
          <w:rFonts w:ascii="Times New Roman" w:hAnsi="Times New Roman" w:cs="Times New Roman"/>
          <w:sz w:val="24"/>
          <w:szCs w:val="24"/>
        </w:rPr>
      </w:pPr>
      <w:bookmarkStart w:id="23" w:name="_Hlk90284639"/>
      <w:r w:rsidRPr="000F4ACE">
        <w:rPr>
          <w:rFonts w:ascii="Times New Roman" w:hAnsi="Times New Roman" w:cs="Times New Roman"/>
          <w:sz w:val="24"/>
          <w:szCs w:val="24"/>
        </w:rPr>
        <w:t>(3)</w:t>
      </w:r>
      <w:r w:rsidRPr="000F4ACE">
        <w:rPr>
          <w:rFonts w:ascii="Times New Roman" w:eastAsia="Times New Roman" w:hAnsi="Times New Roman" w:cs="Times New Roman"/>
          <w:sz w:val="24"/>
          <w:szCs w:val="24"/>
          <w:lang w:eastAsia="hr-HR"/>
        </w:rPr>
        <w:t xml:space="preserve"> </w:t>
      </w:r>
      <w:r w:rsidRPr="000F4ACE">
        <w:rPr>
          <w:rFonts w:ascii="Times New Roman" w:hAnsi="Times New Roman" w:cs="Times New Roman"/>
          <w:sz w:val="24"/>
          <w:szCs w:val="24"/>
        </w:rPr>
        <w:t xml:space="preserve">Odmah po dostavi zahtjeva za odjavu korištenja usluge korisnik usluge dužan je davatelju usluge vratiti ili omogućiti povrat ispravnih spremnika za odlaganje otpada, ključeva/kartica za otvaranje </w:t>
      </w:r>
      <w:proofErr w:type="spellStart"/>
      <w:r w:rsidRPr="000F4ACE">
        <w:rPr>
          <w:rFonts w:ascii="Times New Roman" w:hAnsi="Times New Roman" w:cs="Times New Roman"/>
          <w:sz w:val="24"/>
          <w:szCs w:val="24"/>
        </w:rPr>
        <w:t>otpadomjera</w:t>
      </w:r>
      <w:proofErr w:type="spellEnd"/>
      <w:r w:rsidRPr="000F4ACE">
        <w:rPr>
          <w:rFonts w:ascii="Times New Roman" w:hAnsi="Times New Roman" w:cs="Times New Roman"/>
          <w:sz w:val="24"/>
          <w:szCs w:val="24"/>
        </w:rPr>
        <w:t xml:space="preserve">  kao i neiskorištenih vrećica za prikupljanje otpada. U protivnom, davatelj javne usluge ima pravo potraživati naknadu cijene za navedeno. </w:t>
      </w:r>
    </w:p>
    <w:bookmarkEnd w:id="23"/>
    <w:p w14:paraId="0D6E2657" w14:textId="77777777" w:rsidR="00474565" w:rsidRPr="000F4ACE" w:rsidRDefault="00474565" w:rsidP="00474565">
      <w:pPr>
        <w:spacing w:after="0"/>
        <w:rPr>
          <w:rFonts w:ascii="Times New Roman" w:hAnsi="Times New Roman" w:cs="Times New Roman"/>
          <w:bCs/>
          <w:sz w:val="24"/>
          <w:szCs w:val="24"/>
        </w:rPr>
      </w:pPr>
    </w:p>
    <w:bookmarkEnd w:id="20"/>
    <w:p w14:paraId="1CF92D65" w14:textId="2A5286DC" w:rsidR="00372C38" w:rsidRPr="00D63C13" w:rsidRDefault="00372C38" w:rsidP="00820830">
      <w:pPr>
        <w:spacing w:after="0"/>
        <w:rPr>
          <w:rFonts w:ascii="Times New Roman" w:hAnsi="Times New Roman" w:cs="Times New Roman"/>
          <w:b/>
          <w:bCs/>
          <w:iCs/>
          <w:sz w:val="24"/>
          <w:szCs w:val="24"/>
        </w:rPr>
      </w:pPr>
      <w:r w:rsidRPr="00D63C13">
        <w:rPr>
          <w:rFonts w:ascii="Times New Roman" w:hAnsi="Times New Roman" w:cs="Times New Roman"/>
          <w:b/>
          <w:bCs/>
          <w:iCs/>
          <w:sz w:val="24"/>
          <w:szCs w:val="24"/>
        </w:rPr>
        <w:t>Provedba ugovora i korištenje javne usluge u slučaju nastupanja posebnih okolnosti</w:t>
      </w:r>
    </w:p>
    <w:p w14:paraId="3B0C6516" w14:textId="77777777" w:rsidR="001E40C6" w:rsidRPr="000F4ACE" w:rsidRDefault="001E40C6" w:rsidP="00820830">
      <w:pPr>
        <w:spacing w:after="0"/>
        <w:rPr>
          <w:rFonts w:ascii="Times New Roman" w:hAnsi="Times New Roman" w:cs="Times New Roman"/>
          <w:bCs/>
          <w:i/>
          <w:iCs/>
          <w:sz w:val="24"/>
          <w:szCs w:val="24"/>
        </w:rPr>
      </w:pPr>
    </w:p>
    <w:p w14:paraId="3440C666" w14:textId="2C59A656" w:rsidR="001E40C6" w:rsidRPr="000F4ACE" w:rsidRDefault="001E40C6" w:rsidP="001E40C6">
      <w:pPr>
        <w:spacing w:after="0"/>
        <w:jc w:val="center"/>
        <w:rPr>
          <w:rFonts w:ascii="Times New Roman" w:hAnsi="Times New Roman" w:cs="Times New Roman"/>
          <w:sz w:val="24"/>
          <w:szCs w:val="24"/>
        </w:rPr>
      </w:pPr>
      <w:r w:rsidRPr="000F4ACE">
        <w:rPr>
          <w:rFonts w:ascii="Times New Roman" w:hAnsi="Times New Roman" w:cs="Times New Roman"/>
          <w:sz w:val="24"/>
          <w:szCs w:val="24"/>
        </w:rPr>
        <w:t xml:space="preserve">Članak </w:t>
      </w:r>
      <w:r w:rsidR="00CB0199" w:rsidRPr="000F4ACE">
        <w:rPr>
          <w:rFonts w:ascii="Times New Roman" w:hAnsi="Times New Roman" w:cs="Times New Roman"/>
          <w:sz w:val="24"/>
          <w:szCs w:val="24"/>
        </w:rPr>
        <w:t>2</w:t>
      </w:r>
      <w:r w:rsidR="00FB7F40" w:rsidRPr="000F4ACE">
        <w:rPr>
          <w:rFonts w:ascii="Times New Roman" w:hAnsi="Times New Roman" w:cs="Times New Roman"/>
          <w:sz w:val="24"/>
          <w:szCs w:val="24"/>
        </w:rPr>
        <w:t>0</w:t>
      </w:r>
      <w:r w:rsidRPr="000F4ACE">
        <w:rPr>
          <w:rFonts w:ascii="Times New Roman" w:hAnsi="Times New Roman" w:cs="Times New Roman"/>
          <w:sz w:val="24"/>
          <w:szCs w:val="24"/>
        </w:rPr>
        <w:t>.</w:t>
      </w:r>
    </w:p>
    <w:p w14:paraId="340817F0" w14:textId="32D3BD14" w:rsidR="001E40C6" w:rsidRPr="000F4ACE" w:rsidRDefault="00CD266A"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(1)</w:t>
      </w:r>
      <w:r w:rsidR="001E40C6" w:rsidRPr="000F4ACE">
        <w:rPr>
          <w:rFonts w:ascii="Times New Roman" w:hAnsi="Times New Roman" w:cs="Times New Roman"/>
          <w:sz w:val="24"/>
          <w:szCs w:val="24"/>
        </w:rPr>
        <w:t>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w:t>
      </w:r>
      <w:r w:rsidR="001541C0" w:rsidRPr="000F4ACE">
        <w:rPr>
          <w:rFonts w:ascii="Times New Roman" w:hAnsi="Times New Roman" w:cs="Times New Roman"/>
          <w:sz w:val="24"/>
          <w:szCs w:val="24"/>
        </w:rPr>
        <w:t xml:space="preserve"> potres,</w:t>
      </w:r>
      <w:r w:rsidR="001E40C6" w:rsidRPr="000F4ACE">
        <w:rPr>
          <w:rFonts w:ascii="Times New Roman" w:hAnsi="Times New Roman" w:cs="Times New Roman"/>
          <w:sz w:val="24"/>
          <w:szCs w:val="24"/>
        </w:rPr>
        <w:t xml:space="preserve"> poplava, eksplozija, rat, embargo, štrajkovi, lokalni ili nacionalni neredi i nemiri, neprohodnost cesta zbog odrona, poplava, leda i snijega, izuzetno jak vjetar i druge vremenske nepogode ili </w:t>
      </w:r>
      <w:proofErr w:type="spellStart"/>
      <w:r w:rsidR="001E40C6" w:rsidRPr="000F4ACE">
        <w:rPr>
          <w:rFonts w:ascii="Times New Roman" w:hAnsi="Times New Roman" w:cs="Times New Roman"/>
          <w:sz w:val="24"/>
          <w:szCs w:val="24"/>
        </w:rPr>
        <w:t>pandemije</w:t>
      </w:r>
      <w:proofErr w:type="spellEnd"/>
      <w:r w:rsidR="001E40C6" w:rsidRPr="000F4ACE">
        <w:rPr>
          <w:rFonts w:ascii="Times New Roman" w:hAnsi="Times New Roman" w:cs="Times New Roman"/>
          <w:sz w:val="24"/>
          <w:szCs w:val="24"/>
        </w:rPr>
        <w:t>.</w:t>
      </w:r>
    </w:p>
    <w:p w14:paraId="358B26B5" w14:textId="7C07D9AE" w:rsidR="001E40C6" w:rsidRPr="000F4ACE" w:rsidRDefault="00CD266A"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(2)</w:t>
      </w:r>
      <w:r w:rsidR="001E40C6" w:rsidRPr="000F4ACE">
        <w:rPr>
          <w:rFonts w:ascii="Times New Roman" w:hAnsi="Times New Roman" w:cs="Times New Roman"/>
          <w:sz w:val="24"/>
          <w:szCs w:val="24"/>
        </w:rPr>
        <w:t xml:space="preserve">U slučaju nastupa takvih kašnjenja u ispunjenju javne usluge, </w:t>
      </w:r>
      <w:r w:rsidR="00CC5F62" w:rsidRPr="000F4ACE">
        <w:rPr>
          <w:rFonts w:ascii="Times New Roman" w:hAnsi="Times New Roman" w:cs="Times New Roman"/>
          <w:sz w:val="24"/>
          <w:szCs w:val="24"/>
        </w:rPr>
        <w:t>d</w:t>
      </w:r>
      <w:r w:rsidR="001E40C6" w:rsidRPr="000F4ACE">
        <w:rPr>
          <w:rFonts w:ascii="Times New Roman" w:hAnsi="Times New Roman" w:cs="Times New Roman"/>
          <w:sz w:val="24"/>
          <w:szCs w:val="24"/>
        </w:rPr>
        <w:t xml:space="preserve">avatelj  usluge će bez odgode obavijestiti </w:t>
      </w:r>
      <w:r w:rsidR="00CC5F62" w:rsidRPr="000F4ACE">
        <w:rPr>
          <w:rFonts w:ascii="Times New Roman" w:hAnsi="Times New Roman" w:cs="Times New Roman"/>
          <w:sz w:val="24"/>
          <w:szCs w:val="24"/>
        </w:rPr>
        <w:t>k</w:t>
      </w:r>
      <w:r w:rsidR="001E40C6" w:rsidRPr="000F4ACE">
        <w:rPr>
          <w:rFonts w:ascii="Times New Roman" w:hAnsi="Times New Roman" w:cs="Times New Roman"/>
          <w:sz w:val="24"/>
          <w:szCs w:val="24"/>
        </w:rPr>
        <w:t>orisnike usluge putem mrežnih stranica/sredstava javnog informiranja o njihovom nastupanju.</w:t>
      </w:r>
    </w:p>
    <w:p w14:paraId="3658C366" w14:textId="5FD7D1CE" w:rsidR="001E40C6" w:rsidRPr="000F4ACE" w:rsidRDefault="00CD266A"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(3)</w:t>
      </w:r>
      <w:r w:rsidR="001E40C6" w:rsidRPr="000F4ACE">
        <w:rPr>
          <w:rFonts w:ascii="Times New Roman" w:hAnsi="Times New Roman" w:cs="Times New Roman"/>
          <w:sz w:val="24"/>
          <w:szCs w:val="24"/>
        </w:rPr>
        <w:t xml:space="preserve">Ispunjenje obveza </w:t>
      </w:r>
      <w:r w:rsidR="00CC5F62" w:rsidRPr="000F4ACE">
        <w:rPr>
          <w:rFonts w:ascii="Times New Roman" w:hAnsi="Times New Roman" w:cs="Times New Roman"/>
          <w:sz w:val="24"/>
          <w:szCs w:val="24"/>
        </w:rPr>
        <w:t>d</w:t>
      </w:r>
      <w:r w:rsidR="001E40C6" w:rsidRPr="000F4ACE">
        <w:rPr>
          <w:rFonts w:ascii="Times New Roman" w:hAnsi="Times New Roman" w:cs="Times New Roman"/>
          <w:sz w:val="24"/>
          <w:szCs w:val="24"/>
        </w:rPr>
        <w:t xml:space="preserve">avatelja usluge iz Ugovora u slučaju iz stavka 1. ovog članka će se odgoditi ili promijeniti za vrijeme njegovog trajanja. </w:t>
      </w:r>
    </w:p>
    <w:p w14:paraId="350A5A3D" w14:textId="77777777" w:rsidR="00D23B3D" w:rsidRPr="000F4ACE" w:rsidRDefault="00D23B3D" w:rsidP="00820830">
      <w:pPr>
        <w:spacing w:after="0"/>
        <w:rPr>
          <w:rFonts w:ascii="Times New Roman" w:hAnsi="Times New Roman" w:cs="Times New Roman"/>
          <w:sz w:val="24"/>
          <w:szCs w:val="24"/>
        </w:rPr>
      </w:pPr>
    </w:p>
    <w:p w14:paraId="428987F0" w14:textId="6B2AAF41" w:rsidR="00306A4E" w:rsidRPr="00D63C13" w:rsidRDefault="00306A4E" w:rsidP="00732A4C">
      <w:pPr>
        <w:rPr>
          <w:rFonts w:ascii="Times New Roman" w:hAnsi="Times New Roman" w:cs="Times New Roman"/>
          <w:b/>
          <w:bCs/>
          <w:iCs/>
          <w:sz w:val="24"/>
          <w:szCs w:val="24"/>
        </w:rPr>
      </w:pPr>
      <w:bookmarkStart w:id="24" w:name="_Hlk86613583"/>
      <w:r w:rsidRPr="00D63C13">
        <w:rPr>
          <w:rFonts w:ascii="Times New Roman" w:hAnsi="Times New Roman" w:cs="Times New Roman"/>
          <w:b/>
          <w:bCs/>
          <w:iCs/>
          <w:sz w:val="24"/>
          <w:szCs w:val="24"/>
        </w:rPr>
        <w:t>Način podnošenja prigovora i postupanje po prigovoru građana na neugodu uzrokovanu sustavom sakupljanja komunalnog otpada</w:t>
      </w:r>
    </w:p>
    <w:p w14:paraId="0BE8D2FC" w14:textId="1FFBE6BA" w:rsidR="00732A4C" w:rsidRPr="000F4ACE" w:rsidRDefault="00732A4C" w:rsidP="002E30C6">
      <w:pPr>
        <w:spacing w:after="0"/>
        <w:rPr>
          <w:rFonts w:ascii="Times New Roman" w:hAnsi="Times New Roman" w:cs="Times New Roman"/>
          <w:sz w:val="24"/>
          <w:szCs w:val="24"/>
        </w:rPr>
      </w:pPr>
      <w:r w:rsidRPr="000F4ACE">
        <w:rPr>
          <w:rFonts w:ascii="Times New Roman" w:hAnsi="Times New Roman" w:cs="Times New Roman"/>
          <w:bCs/>
          <w:sz w:val="24"/>
          <w:szCs w:val="24"/>
        </w:rPr>
        <w:t xml:space="preserve">                                                                                 </w:t>
      </w:r>
      <w:r w:rsidRPr="000F4ACE">
        <w:rPr>
          <w:rFonts w:ascii="Times New Roman" w:hAnsi="Times New Roman" w:cs="Times New Roman"/>
          <w:sz w:val="24"/>
          <w:szCs w:val="24"/>
        </w:rPr>
        <w:t xml:space="preserve">Članak </w:t>
      </w:r>
      <w:r w:rsidR="002E30C6" w:rsidRPr="000F4ACE">
        <w:rPr>
          <w:rFonts w:ascii="Times New Roman" w:hAnsi="Times New Roman" w:cs="Times New Roman"/>
          <w:sz w:val="24"/>
          <w:szCs w:val="24"/>
        </w:rPr>
        <w:t>2</w:t>
      </w:r>
      <w:r w:rsidR="00FB7F40" w:rsidRPr="000F4ACE">
        <w:rPr>
          <w:rFonts w:ascii="Times New Roman" w:hAnsi="Times New Roman" w:cs="Times New Roman"/>
          <w:sz w:val="24"/>
          <w:szCs w:val="24"/>
        </w:rPr>
        <w:t>1</w:t>
      </w:r>
      <w:r w:rsidRPr="000F4ACE">
        <w:rPr>
          <w:rFonts w:ascii="Times New Roman" w:hAnsi="Times New Roman" w:cs="Times New Roman"/>
          <w:sz w:val="24"/>
          <w:szCs w:val="24"/>
        </w:rPr>
        <w:t>.</w:t>
      </w:r>
    </w:p>
    <w:p w14:paraId="7490AEA2" w14:textId="77777777" w:rsidR="00474565" w:rsidRPr="000F4ACE" w:rsidRDefault="00474565" w:rsidP="00E457FE">
      <w:pPr>
        <w:spacing w:after="0"/>
        <w:jc w:val="both"/>
        <w:rPr>
          <w:rFonts w:ascii="Times New Roman" w:hAnsi="Times New Roman" w:cs="Times New Roman"/>
          <w:sz w:val="24"/>
          <w:szCs w:val="24"/>
        </w:rPr>
      </w:pPr>
      <w:bookmarkStart w:id="25" w:name="_Hlk87211901"/>
      <w:bookmarkEnd w:id="24"/>
      <w:r w:rsidRPr="000F4ACE">
        <w:rPr>
          <w:rFonts w:ascii="Times New Roman" w:hAnsi="Times New Roman" w:cs="Times New Roman"/>
          <w:sz w:val="24"/>
          <w:szCs w:val="24"/>
          <w:lang w:val="pl-PL"/>
        </w:rPr>
        <w:t>(1)</w:t>
      </w:r>
      <w:r w:rsidRPr="000F4ACE">
        <w:rPr>
          <w:rFonts w:ascii="Times New Roman" w:eastAsia="Times New Roman" w:hAnsi="Times New Roman" w:cs="Times New Roman"/>
          <w:sz w:val="24"/>
          <w:szCs w:val="24"/>
          <w:shd w:val="clear" w:color="auto" w:fill="FFFFFF"/>
          <w:lang w:eastAsia="hr-HR"/>
        </w:rPr>
        <w:t>Davatelj usluge</w:t>
      </w:r>
      <w:r w:rsidRPr="000F4ACE">
        <w:rPr>
          <w:rFonts w:ascii="Times New Roman" w:hAnsi="Times New Roman" w:cs="Times New Roman"/>
          <w:sz w:val="24"/>
          <w:szCs w:val="24"/>
        </w:rPr>
        <w:t xml:space="preserve"> je dužan omogućiti korisniku usluge podnošenje pisanog prigovora putem dva kanala i to:</w:t>
      </w:r>
    </w:p>
    <w:p w14:paraId="6D8862C0" w14:textId="77777777" w:rsidR="00474565" w:rsidRPr="000F4ACE" w:rsidRDefault="00474565" w:rsidP="00E457FE">
      <w:pPr>
        <w:numPr>
          <w:ilvl w:val="0"/>
          <w:numId w:val="39"/>
        </w:numPr>
        <w:spacing w:after="0"/>
        <w:jc w:val="both"/>
        <w:rPr>
          <w:rFonts w:ascii="Times New Roman" w:hAnsi="Times New Roman" w:cs="Times New Roman"/>
          <w:sz w:val="24"/>
          <w:szCs w:val="24"/>
        </w:rPr>
      </w:pPr>
      <w:r w:rsidRPr="000F4ACE">
        <w:rPr>
          <w:rFonts w:ascii="Times New Roman" w:hAnsi="Times New Roman" w:cs="Times New Roman"/>
          <w:sz w:val="24"/>
          <w:szCs w:val="24"/>
        </w:rPr>
        <w:t>u poslovnim prostorijama (prilikom čega mora potrošaču pisanim putem potvrditi primitak pisanog prigovora), te</w:t>
      </w:r>
    </w:p>
    <w:p w14:paraId="24416127" w14:textId="77777777" w:rsidR="00474565" w:rsidRPr="000F4ACE" w:rsidRDefault="00474565" w:rsidP="00E457FE">
      <w:pPr>
        <w:numPr>
          <w:ilvl w:val="0"/>
          <w:numId w:val="39"/>
        </w:num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putem pošte, telefaksa ili elektroničke pošte ako je ista prijavljena kao kontakt adresa korisnika usluge. </w:t>
      </w:r>
    </w:p>
    <w:p w14:paraId="7B38E351" w14:textId="77777777" w:rsidR="00474565" w:rsidRPr="000F4ACE" w:rsidRDefault="0047456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lastRenderedPageBreak/>
        <w:t>(2)Korisnik usluge može podnijeti prigovor na jedan od načina opisan u stavku 1. ovog članka u roku od 30 dana od dana saznanja za radnju, postupak ili propuštanje radnje kojima korisnik usluge smatra da su povrijeđena njegova prava.</w:t>
      </w:r>
    </w:p>
    <w:p w14:paraId="50758593" w14:textId="77777777" w:rsidR="00474565" w:rsidRPr="000F4ACE" w:rsidRDefault="0047456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(3)Na sve podnesene prigovore korisnika usluge, davatelj usluge je dužan u pisanom obliku odgovoriti u roku od 15 dana od dana zaprimljenog prigovora kao i čuvati evidenciju zaprimljenih prigovora godinu dana od dana primitka pisanog prigovora.</w:t>
      </w:r>
    </w:p>
    <w:p w14:paraId="479228A7" w14:textId="77777777" w:rsidR="00474565" w:rsidRPr="000F4ACE" w:rsidRDefault="0047456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(4)Davatelj usluge je dužan u poslovnim prostorijama vidljivo istaknuti obavijest o načinu podnošenja pisanog prigovora korisnika usluge.</w:t>
      </w:r>
    </w:p>
    <w:p w14:paraId="4D2E56C0" w14:textId="77777777" w:rsidR="00474565" w:rsidRPr="000F4ACE" w:rsidRDefault="0047456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(5)Davatelj usluge je dužan na ispostavljenom računu vidljivo istaknuti obavijest o načinu podnošenja prigovora.</w:t>
      </w:r>
    </w:p>
    <w:p w14:paraId="05C2D38D" w14:textId="77777777" w:rsidR="00474565" w:rsidRPr="000F4ACE" w:rsidRDefault="0047456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(6)</w:t>
      </w:r>
      <w:r w:rsidRPr="000F4ACE">
        <w:rPr>
          <w:rFonts w:ascii="Times New Roman" w:hAnsi="Times New Roman" w:cs="Times New Roman"/>
          <w:sz w:val="24"/>
          <w:szCs w:val="24"/>
          <w:shd w:val="clear" w:color="auto" w:fill="FFFFFF"/>
        </w:rPr>
        <w:t xml:space="preserve">Korisnik usluge </w:t>
      </w:r>
      <w:r w:rsidRPr="000F4ACE">
        <w:rPr>
          <w:rFonts w:ascii="Times New Roman" w:hAnsi="Times New Roman" w:cs="Times New Roman"/>
          <w:sz w:val="24"/>
          <w:szCs w:val="24"/>
        </w:rPr>
        <w:t xml:space="preserve">ukoliko nije zadovoljan odgovorom na pisani prigovor ili ako nije zaprimio odgovor u propisanom roku može podnijeti reklamaciju u roku od 30 dana od dana zaprimanja odgovora na prigovor. Reklamacija se podnosi Povjerenstvu potrošača, a Povjerenstvo potrošača dužno je korisniku usluge odgovoriti na zaprimljenu reklamaciju u roku od 30 dana od dana zaprimanja reklamacije. </w:t>
      </w:r>
    </w:p>
    <w:p w14:paraId="1E3A8CDC" w14:textId="77777777" w:rsidR="00474565" w:rsidRPr="000F4ACE" w:rsidRDefault="0047456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(6)Povjerenstvo potrošača osniva davatelj usluge a u njemu se nalaze predstavnici davatelja usluge  i udruge potrošača.</w:t>
      </w:r>
    </w:p>
    <w:p w14:paraId="473A9615" w14:textId="77777777" w:rsidR="00474565" w:rsidRPr="000F4ACE" w:rsidRDefault="00474565"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(7)</w:t>
      </w:r>
      <w:r w:rsidRPr="000F4ACE">
        <w:rPr>
          <w:rFonts w:ascii="Times New Roman" w:eastAsia="Times New Roman" w:hAnsi="Times New Roman" w:cs="Times New Roman"/>
          <w:sz w:val="24"/>
          <w:szCs w:val="24"/>
          <w:shd w:val="clear" w:color="auto" w:fill="FFFFFF"/>
          <w:lang w:eastAsia="hr-HR"/>
        </w:rPr>
        <w:t xml:space="preserve">Ukoliko korisnik usluge </w:t>
      </w:r>
      <w:r w:rsidRPr="000F4ACE">
        <w:rPr>
          <w:rFonts w:ascii="Times New Roman" w:hAnsi="Times New Roman" w:cs="Times New Roman"/>
          <w:sz w:val="24"/>
          <w:szCs w:val="24"/>
        </w:rPr>
        <w:t>ne uspije riješiti svoj problem s davateljem usluge putem</w:t>
      </w:r>
      <w:hyperlink r:id="rId5" w:history="1">
        <w:r w:rsidRPr="000F4ACE">
          <w:rPr>
            <w:rStyle w:val="Hiperveza"/>
            <w:rFonts w:ascii="Times New Roman" w:hAnsi="Times New Roman" w:cs="Times New Roman"/>
            <w:color w:val="auto"/>
            <w:sz w:val="24"/>
            <w:szCs w:val="24"/>
            <w:u w:val="none"/>
          </w:rPr>
          <w:t> pisanog prigovora</w:t>
        </w:r>
      </w:hyperlink>
      <w:r w:rsidRPr="000F4ACE">
        <w:rPr>
          <w:rFonts w:ascii="Times New Roman" w:hAnsi="Times New Roman" w:cs="Times New Roman"/>
          <w:sz w:val="24"/>
          <w:szCs w:val="24"/>
        </w:rPr>
        <w:t> i reklamacije, tada može podnijeti prijavu tržišnoj inspekciji Državnog inspektorata:</w:t>
      </w:r>
    </w:p>
    <w:p w14:paraId="2D9C8C61" w14:textId="77777777" w:rsidR="00474565" w:rsidRPr="000F4ACE" w:rsidRDefault="00474565" w:rsidP="00E457FE">
      <w:pPr>
        <w:numPr>
          <w:ilvl w:val="0"/>
          <w:numId w:val="40"/>
        </w:numPr>
        <w:spacing w:after="0"/>
        <w:jc w:val="both"/>
        <w:rPr>
          <w:rFonts w:ascii="Times New Roman" w:hAnsi="Times New Roman" w:cs="Times New Roman"/>
          <w:sz w:val="24"/>
          <w:szCs w:val="24"/>
        </w:rPr>
      </w:pPr>
      <w:r w:rsidRPr="000F4ACE">
        <w:rPr>
          <w:rFonts w:ascii="Times New Roman" w:hAnsi="Times New Roman" w:cs="Times New Roman"/>
          <w:sz w:val="24"/>
          <w:szCs w:val="24"/>
        </w:rPr>
        <w:t>putem mrežne stranice Državnog inspektorata </w:t>
      </w:r>
      <w:hyperlink r:id="rId6" w:history="1">
        <w:r w:rsidRPr="000F4ACE">
          <w:rPr>
            <w:rStyle w:val="Hiperveza"/>
            <w:rFonts w:ascii="Times New Roman" w:hAnsi="Times New Roman" w:cs="Times New Roman"/>
            <w:color w:val="auto"/>
            <w:sz w:val="24"/>
            <w:szCs w:val="24"/>
            <w:u w:val="none"/>
          </w:rPr>
          <w:t>https://dirh.gov.hr/podnosenje-prijava/83</w:t>
        </w:r>
      </w:hyperlink>
    </w:p>
    <w:p w14:paraId="69C23C87" w14:textId="77777777" w:rsidR="00474565" w:rsidRPr="000F4ACE" w:rsidRDefault="00474565" w:rsidP="00E457FE">
      <w:pPr>
        <w:numPr>
          <w:ilvl w:val="0"/>
          <w:numId w:val="40"/>
        </w:numPr>
        <w:spacing w:after="0"/>
        <w:jc w:val="both"/>
        <w:rPr>
          <w:rFonts w:ascii="Times New Roman" w:hAnsi="Times New Roman" w:cs="Times New Roman"/>
          <w:sz w:val="24"/>
          <w:szCs w:val="24"/>
        </w:rPr>
      </w:pPr>
      <w:r w:rsidRPr="000F4ACE">
        <w:rPr>
          <w:rFonts w:ascii="Times New Roman" w:hAnsi="Times New Roman" w:cs="Times New Roman"/>
          <w:sz w:val="24"/>
          <w:szCs w:val="24"/>
        </w:rPr>
        <w:t>putem Centralnog informacijskog sustava zaštite potrošača (CISZP) - </w:t>
      </w:r>
      <w:hyperlink r:id="rId7" w:history="1">
        <w:r w:rsidRPr="000F4ACE">
          <w:rPr>
            <w:rStyle w:val="Hiperveza"/>
            <w:rFonts w:ascii="Times New Roman" w:hAnsi="Times New Roman" w:cs="Times New Roman"/>
            <w:color w:val="auto"/>
            <w:sz w:val="24"/>
            <w:szCs w:val="24"/>
            <w:u w:val="none"/>
          </w:rPr>
          <w:t>http://prijava.mingo.hr/CD/prijava.jsp</w:t>
        </w:r>
      </w:hyperlink>
      <w:r w:rsidRPr="000F4ACE">
        <w:rPr>
          <w:rFonts w:ascii="Times New Roman" w:hAnsi="Times New Roman" w:cs="Times New Roman"/>
          <w:sz w:val="24"/>
          <w:szCs w:val="24"/>
        </w:rPr>
        <w:t> te</w:t>
      </w:r>
    </w:p>
    <w:p w14:paraId="5B98F855" w14:textId="77777777" w:rsidR="00474565" w:rsidRPr="000F4ACE" w:rsidRDefault="00474565" w:rsidP="00E457FE">
      <w:pPr>
        <w:numPr>
          <w:ilvl w:val="0"/>
          <w:numId w:val="40"/>
        </w:numPr>
        <w:spacing w:after="0"/>
        <w:jc w:val="both"/>
        <w:rPr>
          <w:rFonts w:ascii="Times New Roman" w:hAnsi="Times New Roman" w:cs="Times New Roman"/>
          <w:sz w:val="24"/>
          <w:szCs w:val="24"/>
        </w:rPr>
      </w:pPr>
      <w:r w:rsidRPr="000F4ACE">
        <w:rPr>
          <w:rFonts w:ascii="Times New Roman" w:hAnsi="Times New Roman" w:cs="Times New Roman"/>
          <w:sz w:val="24"/>
          <w:szCs w:val="24"/>
        </w:rPr>
        <w:t>osobno ili poštom na adresu Šubićeva 29, 10 000 Zagreb.</w:t>
      </w:r>
    </w:p>
    <w:bookmarkEnd w:id="25"/>
    <w:p w14:paraId="5F923B4F" w14:textId="77777777" w:rsidR="00306A4E" w:rsidRPr="000F4ACE" w:rsidRDefault="00306A4E" w:rsidP="002E30C6">
      <w:pPr>
        <w:spacing w:after="0"/>
        <w:rPr>
          <w:rFonts w:ascii="Times New Roman" w:hAnsi="Times New Roman" w:cs="Times New Roman"/>
          <w:sz w:val="24"/>
          <w:szCs w:val="24"/>
        </w:rPr>
      </w:pPr>
    </w:p>
    <w:p w14:paraId="39AC9345" w14:textId="10EED9DE" w:rsidR="00306A4E" w:rsidRPr="00D63C13" w:rsidRDefault="00306A4E" w:rsidP="00901579">
      <w:pPr>
        <w:rPr>
          <w:rFonts w:ascii="Times New Roman" w:hAnsi="Times New Roman" w:cs="Times New Roman"/>
          <w:b/>
          <w:bCs/>
          <w:sz w:val="24"/>
          <w:szCs w:val="24"/>
        </w:rPr>
      </w:pPr>
      <w:r w:rsidRPr="00D63C13">
        <w:rPr>
          <w:rFonts w:ascii="Times New Roman" w:hAnsi="Times New Roman" w:cs="Times New Roman"/>
          <w:b/>
          <w:bCs/>
          <w:sz w:val="24"/>
          <w:szCs w:val="24"/>
        </w:rPr>
        <w:t>Korištenje spremnika</w:t>
      </w:r>
    </w:p>
    <w:p w14:paraId="3628D61E" w14:textId="31D41143" w:rsidR="00901579" w:rsidRPr="000F4ACE" w:rsidRDefault="00901579" w:rsidP="00CB0199">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2</w:t>
      </w:r>
      <w:r w:rsidR="00FB7F40" w:rsidRPr="000F4ACE">
        <w:rPr>
          <w:rFonts w:ascii="Times New Roman" w:hAnsi="Times New Roman" w:cs="Times New Roman"/>
          <w:sz w:val="24"/>
          <w:szCs w:val="24"/>
        </w:rPr>
        <w:t>2</w:t>
      </w:r>
      <w:r w:rsidRPr="000F4ACE">
        <w:rPr>
          <w:rFonts w:ascii="Times New Roman" w:hAnsi="Times New Roman" w:cs="Times New Roman"/>
          <w:sz w:val="24"/>
          <w:szCs w:val="24"/>
        </w:rPr>
        <w:t>.</w:t>
      </w:r>
    </w:p>
    <w:p w14:paraId="76C6287D" w14:textId="27E4CD74" w:rsidR="001541C0" w:rsidRPr="000F4ACE" w:rsidRDefault="001541C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(1)Davatelj usluge dužan je osigurati uvjete kojima se ostvaruje pojedinačno korištenje javne usluge kada više </w:t>
      </w:r>
      <w:r w:rsidR="00BE0CF2" w:rsidRPr="000F4ACE">
        <w:rPr>
          <w:rFonts w:ascii="Times New Roman" w:hAnsi="Times New Roman" w:cs="Times New Roman"/>
          <w:sz w:val="24"/>
          <w:szCs w:val="24"/>
        </w:rPr>
        <w:t>k</w:t>
      </w:r>
      <w:r w:rsidRPr="000F4ACE">
        <w:rPr>
          <w:rFonts w:ascii="Times New Roman" w:hAnsi="Times New Roman" w:cs="Times New Roman"/>
          <w:sz w:val="24"/>
          <w:szCs w:val="24"/>
        </w:rPr>
        <w:t xml:space="preserve">orisnika usluge koristi zajednički spremnik na način da se u tom slučaju Korisniku usluge omogući korištenje ili spremnika koji korisnik usluge koristi samostalno ili podzemnog spremnika s </w:t>
      </w:r>
      <w:proofErr w:type="spellStart"/>
      <w:r w:rsidRPr="000F4ACE">
        <w:rPr>
          <w:rFonts w:ascii="Times New Roman" w:hAnsi="Times New Roman" w:cs="Times New Roman"/>
          <w:sz w:val="24"/>
          <w:szCs w:val="24"/>
        </w:rPr>
        <w:t>otpadomjerom</w:t>
      </w:r>
      <w:proofErr w:type="spellEnd"/>
      <w:r w:rsidRPr="000F4ACE">
        <w:rPr>
          <w:rFonts w:ascii="Times New Roman" w:hAnsi="Times New Roman" w:cs="Times New Roman"/>
          <w:sz w:val="24"/>
          <w:szCs w:val="24"/>
        </w:rPr>
        <w:t>, ovisno o lokaciji obračunskog mjesta/mjesta primopredaje.</w:t>
      </w:r>
    </w:p>
    <w:p w14:paraId="2B0C28CA" w14:textId="16CA6B4D" w:rsidR="001541C0" w:rsidRPr="000F4ACE" w:rsidRDefault="001541C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(2)Kada korisnici usluge koriste zajednički spremnik a nije postignut dogovor o udjelima u spremniku za pojedinog korisnika</w:t>
      </w:r>
      <w:r w:rsidR="00BE0CF2" w:rsidRPr="000F4ACE">
        <w:rPr>
          <w:rFonts w:ascii="Times New Roman" w:hAnsi="Times New Roman" w:cs="Times New Roman"/>
          <w:sz w:val="24"/>
          <w:szCs w:val="24"/>
        </w:rPr>
        <w:t xml:space="preserve"> usluge</w:t>
      </w:r>
      <w:r w:rsidRPr="000F4ACE">
        <w:rPr>
          <w:rFonts w:ascii="Times New Roman" w:hAnsi="Times New Roman" w:cs="Times New Roman"/>
          <w:sz w:val="24"/>
          <w:szCs w:val="24"/>
        </w:rPr>
        <w:t>, davatelj usluge određuje udjele pojedinog korisnika usluge na način da svi imaju jednaki udio u spremniku a zbroj svih udjela mora iznositi 1.</w:t>
      </w:r>
    </w:p>
    <w:p w14:paraId="0C859E16" w14:textId="77777777" w:rsidR="001541C0" w:rsidRPr="000F4ACE" w:rsidRDefault="001541C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(3)Davatelj usluge je dužan osigurati korisniku usluge koji nije kućanstvo (drugi izvori komunalnog otpada) samostalno korištenje spremnika, odnosno, dužan mu je osigurati spremnik za miješani komunalni otpad, a ostale spremnike korisnik usluge koji nije kućanstvo dužan je sam osigurati.</w:t>
      </w:r>
    </w:p>
    <w:p w14:paraId="7D0E5727" w14:textId="77777777" w:rsidR="001541C0" w:rsidRPr="000F4ACE" w:rsidRDefault="001541C0" w:rsidP="001541C0">
      <w:pPr>
        <w:spacing w:after="0"/>
        <w:rPr>
          <w:rFonts w:ascii="Times New Roman" w:hAnsi="Times New Roman" w:cs="Times New Roman"/>
          <w:sz w:val="24"/>
          <w:szCs w:val="24"/>
        </w:rPr>
      </w:pPr>
    </w:p>
    <w:p w14:paraId="2A3276F8" w14:textId="33377254" w:rsidR="001541C0" w:rsidRPr="000F4ACE" w:rsidRDefault="001541C0" w:rsidP="001541C0">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2</w:t>
      </w:r>
      <w:r w:rsidR="00FB7F40" w:rsidRPr="000F4ACE">
        <w:rPr>
          <w:rFonts w:ascii="Times New Roman" w:hAnsi="Times New Roman" w:cs="Times New Roman"/>
          <w:sz w:val="24"/>
          <w:szCs w:val="24"/>
        </w:rPr>
        <w:t>3</w:t>
      </w:r>
      <w:r w:rsidRPr="000F4ACE">
        <w:rPr>
          <w:rFonts w:ascii="Times New Roman" w:hAnsi="Times New Roman" w:cs="Times New Roman"/>
          <w:sz w:val="24"/>
          <w:szCs w:val="24"/>
        </w:rPr>
        <w:t>.</w:t>
      </w:r>
    </w:p>
    <w:p w14:paraId="6D0ACF0C" w14:textId="77777777" w:rsidR="001541C0" w:rsidRPr="000F4ACE" w:rsidRDefault="001541C0" w:rsidP="00E457FE">
      <w:pPr>
        <w:spacing w:after="0"/>
        <w:jc w:val="both"/>
        <w:rPr>
          <w:rFonts w:ascii="Times New Roman" w:hAnsi="Times New Roman" w:cs="Times New Roman"/>
          <w:iCs/>
          <w:sz w:val="24"/>
          <w:szCs w:val="24"/>
        </w:rPr>
      </w:pPr>
      <w:r w:rsidRPr="000F4ACE">
        <w:rPr>
          <w:rFonts w:ascii="Times New Roman" w:hAnsi="Times New Roman" w:cs="Times New Roman"/>
          <w:iCs/>
          <w:sz w:val="24"/>
          <w:szCs w:val="24"/>
        </w:rPr>
        <w:t xml:space="preserve">(1)Sakupljanje komunalnog otpada na obračunskom mjestu korisnika usluge obavlja se u odgovarajućim spremnicima koje je korisnik dužan smjestiti unutar svoje nekretnine. Primopredaja se obavlja na javnoj površini, ispred nekretnine korisnika usluge, na način da sukladno obavijesti o prikupljanju komunalnog otpada, u dane odvoza određene vrste otpada, korisnik usluge iznese spremnik namijenjen odlaganju te vrste otpada. </w:t>
      </w:r>
    </w:p>
    <w:p w14:paraId="52B60016" w14:textId="77777777" w:rsidR="001541C0" w:rsidRPr="000F4ACE" w:rsidRDefault="001541C0" w:rsidP="00E457FE">
      <w:pPr>
        <w:spacing w:after="0"/>
        <w:jc w:val="both"/>
        <w:rPr>
          <w:rFonts w:ascii="Times New Roman" w:hAnsi="Times New Roman" w:cs="Times New Roman"/>
          <w:iCs/>
          <w:sz w:val="24"/>
          <w:szCs w:val="24"/>
        </w:rPr>
      </w:pPr>
      <w:r w:rsidRPr="000F4ACE">
        <w:rPr>
          <w:rFonts w:ascii="Times New Roman" w:hAnsi="Times New Roman" w:cs="Times New Roman"/>
          <w:iCs/>
          <w:sz w:val="24"/>
          <w:szCs w:val="24"/>
        </w:rPr>
        <w:lastRenderedPageBreak/>
        <w:t xml:space="preserve">(2)Spremnik koji korisnik usluge koristi samostalno a koji se nalazi na javnoj površini izvan redovnog dana odvoza za određenu vrstu otpada, smatrati će se spremnikom koji se treba isprazniti. </w:t>
      </w:r>
    </w:p>
    <w:p w14:paraId="2B2E283B" w14:textId="4AA017EF" w:rsidR="001541C0" w:rsidRPr="000F4ACE" w:rsidRDefault="001541C0" w:rsidP="00E457FE">
      <w:pPr>
        <w:spacing w:after="0"/>
        <w:jc w:val="both"/>
        <w:rPr>
          <w:rFonts w:ascii="Times New Roman" w:hAnsi="Times New Roman" w:cs="Times New Roman"/>
          <w:iCs/>
          <w:sz w:val="24"/>
          <w:szCs w:val="24"/>
        </w:rPr>
      </w:pPr>
      <w:r w:rsidRPr="000F4ACE">
        <w:rPr>
          <w:rFonts w:ascii="Times New Roman" w:hAnsi="Times New Roman" w:cs="Times New Roman"/>
          <w:iCs/>
          <w:sz w:val="24"/>
          <w:szCs w:val="24"/>
        </w:rPr>
        <w:t>(3)U slučaju kada spremnike za otpad nije moguće smjestiti unutar nekretnine korisnika usluge ili kada je korisniku usluge određen podzemni spremnik za odlaganje komunalnog otpada, spremnici se smještaju na javnu površinu sukladno rješenju nadležnog tijela Grada P</w:t>
      </w:r>
      <w:r w:rsidR="003B50CD" w:rsidRPr="000F4ACE">
        <w:rPr>
          <w:rFonts w:ascii="Times New Roman" w:hAnsi="Times New Roman" w:cs="Times New Roman"/>
          <w:iCs/>
          <w:sz w:val="24"/>
          <w:szCs w:val="24"/>
        </w:rPr>
        <w:t>aga</w:t>
      </w:r>
      <w:r w:rsidRPr="000F4ACE">
        <w:rPr>
          <w:rFonts w:ascii="Times New Roman" w:hAnsi="Times New Roman" w:cs="Times New Roman"/>
          <w:iCs/>
          <w:sz w:val="24"/>
          <w:szCs w:val="24"/>
        </w:rPr>
        <w:t>. Zahtjev za izdavanje rješenja podnosi davatelj usluge uz odgovarajuću dokumentaciju kojom se dokazuje opravdanost takvog načina rješavanja.</w:t>
      </w:r>
    </w:p>
    <w:p w14:paraId="269C71BD" w14:textId="77777777" w:rsidR="001541C0" w:rsidRPr="000F4ACE" w:rsidRDefault="001541C0" w:rsidP="001541C0">
      <w:pPr>
        <w:rPr>
          <w:rFonts w:ascii="Times New Roman" w:hAnsi="Times New Roman" w:cs="Times New Roman"/>
          <w:bCs/>
          <w:i/>
          <w:iCs/>
          <w:sz w:val="24"/>
          <w:szCs w:val="24"/>
        </w:rPr>
      </w:pPr>
      <w:bookmarkStart w:id="26" w:name="_Hlk89421413"/>
    </w:p>
    <w:p w14:paraId="0F63F44B" w14:textId="16CF37CD" w:rsidR="001541C0" w:rsidRPr="00D63C13" w:rsidRDefault="001541C0" w:rsidP="001541C0">
      <w:pPr>
        <w:rPr>
          <w:rFonts w:ascii="Times New Roman" w:hAnsi="Times New Roman" w:cs="Times New Roman"/>
          <w:b/>
          <w:bCs/>
          <w:iCs/>
          <w:sz w:val="24"/>
          <w:szCs w:val="24"/>
        </w:rPr>
      </w:pPr>
      <w:r w:rsidRPr="00D63C13">
        <w:rPr>
          <w:rFonts w:ascii="Times New Roman" w:hAnsi="Times New Roman" w:cs="Times New Roman"/>
          <w:b/>
          <w:bCs/>
          <w:iCs/>
          <w:sz w:val="24"/>
          <w:szCs w:val="24"/>
        </w:rPr>
        <w:t>Prihvatljiv dokaz izvršenja javne usluge</w:t>
      </w:r>
    </w:p>
    <w:p w14:paraId="089F8E6F" w14:textId="6D90C7E4" w:rsidR="001541C0" w:rsidRPr="000F4ACE" w:rsidRDefault="001541C0" w:rsidP="00E06F1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2</w:t>
      </w:r>
      <w:r w:rsidR="00FB7F40" w:rsidRPr="000F4ACE">
        <w:rPr>
          <w:rFonts w:ascii="Times New Roman" w:hAnsi="Times New Roman" w:cs="Times New Roman"/>
          <w:sz w:val="24"/>
          <w:szCs w:val="24"/>
        </w:rPr>
        <w:t>4</w:t>
      </w:r>
      <w:r w:rsidRPr="000F4ACE">
        <w:rPr>
          <w:rFonts w:ascii="Times New Roman" w:hAnsi="Times New Roman" w:cs="Times New Roman"/>
          <w:sz w:val="24"/>
          <w:szCs w:val="24"/>
        </w:rPr>
        <w:t>.</w:t>
      </w:r>
    </w:p>
    <w:p w14:paraId="6C27E81B" w14:textId="5CB6DA5A" w:rsidR="001541C0" w:rsidRPr="000F4ACE" w:rsidRDefault="001541C0" w:rsidP="00E06F1D">
      <w:pPr>
        <w:spacing w:after="0"/>
        <w:jc w:val="both"/>
        <w:rPr>
          <w:rFonts w:ascii="Times New Roman" w:hAnsi="Times New Roman" w:cs="Times New Roman"/>
          <w:sz w:val="24"/>
          <w:szCs w:val="24"/>
        </w:rPr>
      </w:pPr>
      <w:r w:rsidRPr="000F4ACE">
        <w:rPr>
          <w:rFonts w:ascii="Times New Roman" w:hAnsi="Times New Roman" w:cs="Times New Roman"/>
          <w:sz w:val="24"/>
          <w:szCs w:val="24"/>
        </w:rPr>
        <w:t>(1)Davatelj usluge vodi evidenciju o preuzetom otpadu za svakog pojedinog korisnika</w:t>
      </w:r>
      <w:r w:rsidR="00BE0CF2" w:rsidRPr="000F4ACE">
        <w:rPr>
          <w:rFonts w:ascii="Times New Roman" w:hAnsi="Times New Roman" w:cs="Times New Roman"/>
          <w:sz w:val="24"/>
          <w:szCs w:val="24"/>
        </w:rPr>
        <w:t xml:space="preserve"> usluge</w:t>
      </w:r>
      <w:r w:rsidRPr="000F4ACE">
        <w:rPr>
          <w:rFonts w:ascii="Times New Roman" w:hAnsi="Times New Roman" w:cs="Times New Roman"/>
          <w:sz w:val="24"/>
          <w:szCs w:val="24"/>
        </w:rPr>
        <w:t>.</w:t>
      </w:r>
    </w:p>
    <w:p w14:paraId="52005783" w14:textId="77777777" w:rsidR="001541C0" w:rsidRPr="000F4ACE" w:rsidRDefault="001541C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(2)Davatelj usluge vodi evidenciju korištenja javne usluge za obračunsko mjesto u digitalnom</w:t>
      </w:r>
    </w:p>
    <w:p w14:paraId="722A2ACE" w14:textId="77777777" w:rsidR="001541C0" w:rsidRPr="000F4ACE" w:rsidRDefault="001541C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obliku, na način da se svaki spremnik elektronski identificira, svako pražnjenje spremnika</w:t>
      </w:r>
    </w:p>
    <w:p w14:paraId="56B92875" w14:textId="77777777" w:rsidR="001541C0" w:rsidRPr="000F4ACE" w:rsidRDefault="001541C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elektronski bilježi, a podaci potom prebacuju u knjigovodstveni program evidencije korištenja</w:t>
      </w:r>
    </w:p>
    <w:p w14:paraId="1851E1A7" w14:textId="77777777" w:rsidR="001541C0" w:rsidRPr="000F4ACE" w:rsidRDefault="001541C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javne usluge.</w:t>
      </w:r>
    </w:p>
    <w:p w14:paraId="7FE888A6" w14:textId="5E1EAF52" w:rsidR="001541C0" w:rsidRPr="000F4ACE" w:rsidRDefault="001541C0"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(3)Podaci iz evidencije korištenja javne usluge za obračunsko mjesto u digitalnom obliku smatraju</w:t>
      </w:r>
      <w:r w:rsidR="00E457FE">
        <w:rPr>
          <w:rFonts w:ascii="Times New Roman" w:hAnsi="Times New Roman" w:cs="Times New Roman"/>
          <w:sz w:val="24"/>
          <w:szCs w:val="24"/>
        </w:rPr>
        <w:t xml:space="preserve"> </w:t>
      </w:r>
      <w:r w:rsidRPr="000F4ACE">
        <w:rPr>
          <w:rFonts w:ascii="Times New Roman" w:hAnsi="Times New Roman" w:cs="Times New Roman"/>
          <w:sz w:val="24"/>
          <w:szCs w:val="24"/>
        </w:rPr>
        <w:t>se dokazom izvršenja javne usluge</w:t>
      </w:r>
      <w:r w:rsidR="00E457FE">
        <w:rPr>
          <w:rFonts w:ascii="Times New Roman" w:hAnsi="Times New Roman" w:cs="Times New Roman"/>
          <w:sz w:val="24"/>
          <w:szCs w:val="24"/>
        </w:rPr>
        <w:t>.</w:t>
      </w:r>
    </w:p>
    <w:bookmarkEnd w:id="26"/>
    <w:p w14:paraId="24CA29EA" w14:textId="77777777" w:rsidR="001541C0" w:rsidRPr="000F4ACE" w:rsidRDefault="001541C0" w:rsidP="001541C0">
      <w:pPr>
        <w:spacing w:after="0"/>
        <w:rPr>
          <w:rFonts w:ascii="Times New Roman" w:hAnsi="Times New Roman" w:cs="Times New Roman"/>
          <w:sz w:val="24"/>
          <w:szCs w:val="24"/>
        </w:rPr>
      </w:pPr>
    </w:p>
    <w:p w14:paraId="4EDBB5A6" w14:textId="77777777" w:rsidR="003958A5" w:rsidRPr="000F4ACE" w:rsidRDefault="003958A5" w:rsidP="003958A5">
      <w:pPr>
        <w:spacing w:after="0"/>
        <w:jc w:val="center"/>
        <w:rPr>
          <w:rFonts w:ascii="Times New Roman" w:hAnsi="Times New Roman" w:cs="Times New Roman"/>
          <w:sz w:val="24"/>
          <w:szCs w:val="24"/>
        </w:rPr>
      </w:pPr>
    </w:p>
    <w:p w14:paraId="0EF3EEE1" w14:textId="5322085A" w:rsidR="00520CD3" w:rsidRPr="00D63C13" w:rsidRDefault="00520CD3" w:rsidP="00520CD3">
      <w:pPr>
        <w:spacing w:after="0"/>
        <w:rPr>
          <w:rFonts w:ascii="Times New Roman" w:hAnsi="Times New Roman" w:cs="Times New Roman"/>
          <w:b/>
          <w:bCs/>
          <w:iCs/>
          <w:sz w:val="24"/>
          <w:szCs w:val="24"/>
        </w:rPr>
      </w:pPr>
      <w:r w:rsidRPr="00D63C13">
        <w:rPr>
          <w:rFonts w:ascii="Times New Roman" w:hAnsi="Times New Roman" w:cs="Times New Roman"/>
          <w:b/>
          <w:bCs/>
          <w:iCs/>
          <w:sz w:val="24"/>
          <w:szCs w:val="24"/>
        </w:rPr>
        <w:t>Korištenje javne površine za prikupljanje otpada i mjestima primopredaje otpada</w:t>
      </w:r>
      <w:r w:rsidR="00D63C13">
        <w:rPr>
          <w:rFonts w:ascii="Times New Roman" w:hAnsi="Times New Roman" w:cs="Times New Roman"/>
          <w:b/>
          <w:bCs/>
          <w:iCs/>
          <w:sz w:val="24"/>
          <w:szCs w:val="24"/>
        </w:rPr>
        <w:t xml:space="preserve"> ako su različita od obračunskog</w:t>
      </w:r>
      <w:r w:rsidRPr="00D63C13">
        <w:rPr>
          <w:rFonts w:ascii="Times New Roman" w:hAnsi="Times New Roman" w:cs="Times New Roman"/>
          <w:b/>
          <w:bCs/>
          <w:iCs/>
          <w:sz w:val="24"/>
          <w:szCs w:val="24"/>
        </w:rPr>
        <w:t xml:space="preserve"> mjesta</w:t>
      </w:r>
    </w:p>
    <w:p w14:paraId="5C00DEBF" w14:textId="286E3ED9" w:rsidR="004A5957" w:rsidRPr="000F4ACE" w:rsidRDefault="004A5957" w:rsidP="00520CD3">
      <w:pPr>
        <w:spacing w:after="0"/>
        <w:rPr>
          <w:rFonts w:ascii="Times New Roman" w:hAnsi="Times New Roman" w:cs="Times New Roman"/>
          <w:bCs/>
          <w:i/>
          <w:iCs/>
          <w:sz w:val="24"/>
          <w:szCs w:val="24"/>
        </w:rPr>
      </w:pPr>
    </w:p>
    <w:p w14:paraId="286DCF2B" w14:textId="5DEAA57F" w:rsidR="004A5957" w:rsidRPr="000F4ACE" w:rsidRDefault="004A5957" w:rsidP="004A5957">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w:t>
      </w:r>
      <w:r w:rsidR="00526556" w:rsidRPr="000F4ACE">
        <w:rPr>
          <w:rFonts w:ascii="Times New Roman" w:hAnsi="Times New Roman" w:cs="Times New Roman"/>
          <w:sz w:val="24"/>
          <w:szCs w:val="24"/>
        </w:rPr>
        <w:t xml:space="preserve"> 2</w:t>
      </w:r>
      <w:r w:rsidR="00FB7F40" w:rsidRPr="000F4ACE">
        <w:rPr>
          <w:rFonts w:ascii="Times New Roman" w:hAnsi="Times New Roman" w:cs="Times New Roman"/>
          <w:sz w:val="24"/>
          <w:szCs w:val="24"/>
        </w:rPr>
        <w:t>5</w:t>
      </w:r>
      <w:r w:rsidR="00526556" w:rsidRPr="000F4ACE">
        <w:rPr>
          <w:rFonts w:ascii="Times New Roman" w:hAnsi="Times New Roman" w:cs="Times New Roman"/>
          <w:sz w:val="24"/>
          <w:szCs w:val="24"/>
        </w:rPr>
        <w:t>.</w:t>
      </w:r>
    </w:p>
    <w:p w14:paraId="60DF338B" w14:textId="77777777" w:rsidR="001541C0" w:rsidRPr="000F4ACE" w:rsidRDefault="00D16C77"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w:t>
      </w:r>
      <w:r w:rsidR="000645D7" w:rsidRPr="000F4ACE">
        <w:rPr>
          <w:rFonts w:ascii="Times New Roman" w:hAnsi="Times New Roman" w:cs="Times New Roman"/>
          <w:sz w:val="24"/>
          <w:szCs w:val="24"/>
        </w:rPr>
        <w:t>1</w:t>
      </w:r>
      <w:r w:rsidRPr="000F4ACE">
        <w:rPr>
          <w:rFonts w:ascii="Times New Roman" w:hAnsi="Times New Roman" w:cs="Times New Roman"/>
          <w:sz w:val="24"/>
          <w:szCs w:val="24"/>
        </w:rPr>
        <w:t>)</w:t>
      </w:r>
      <w:r w:rsidR="00C61F6D" w:rsidRPr="000F4ACE">
        <w:rPr>
          <w:rFonts w:ascii="Times New Roman" w:hAnsi="Times New Roman" w:cs="Times New Roman"/>
          <w:sz w:val="24"/>
          <w:szCs w:val="24"/>
        </w:rPr>
        <w:t>Na javnim površinama smješteni su</w:t>
      </w:r>
      <w:r w:rsidR="001541C0" w:rsidRPr="000F4ACE">
        <w:rPr>
          <w:rFonts w:ascii="Times New Roman" w:hAnsi="Times New Roman" w:cs="Times New Roman"/>
          <w:sz w:val="24"/>
          <w:szCs w:val="24"/>
        </w:rPr>
        <w:t>:</w:t>
      </w:r>
    </w:p>
    <w:p w14:paraId="65E0A101" w14:textId="333DA5EF" w:rsidR="001541C0" w:rsidRPr="000F4ACE" w:rsidRDefault="00C61F6D" w:rsidP="00E457FE">
      <w:pPr>
        <w:pStyle w:val="Odlomakpopisa"/>
        <w:numPr>
          <w:ilvl w:val="0"/>
          <w:numId w:val="41"/>
        </w:numPr>
        <w:spacing w:after="0"/>
        <w:jc w:val="both"/>
        <w:rPr>
          <w:rFonts w:ascii="Times New Roman" w:hAnsi="Times New Roman" w:cs="Times New Roman"/>
          <w:sz w:val="24"/>
          <w:szCs w:val="24"/>
        </w:rPr>
      </w:pPr>
      <w:r w:rsidRPr="000F4ACE">
        <w:rPr>
          <w:rFonts w:ascii="Times New Roman" w:hAnsi="Times New Roman" w:cs="Times New Roman"/>
          <w:sz w:val="24"/>
          <w:szCs w:val="24"/>
        </w:rPr>
        <w:t>podzemni  spremnici</w:t>
      </w:r>
      <w:r w:rsidR="001541C0" w:rsidRPr="000F4ACE">
        <w:rPr>
          <w:rFonts w:ascii="Times New Roman" w:hAnsi="Times New Roman" w:cs="Times New Roman"/>
          <w:sz w:val="24"/>
          <w:szCs w:val="24"/>
        </w:rPr>
        <w:t>,</w:t>
      </w:r>
    </w:p>
    <w:p w14:paraId="00F07CD0" w14:textId="4E1086EB" w:rsidR="000645D7" w:rsidRPr="000F4ACE" w:rsidRDefault="00C61F6D" w:rsidP="00E457FE">
      <w:pPr>
        <w:pStyle w:val="Odlomakpopisa"/>
        <w:numPr>
          <w:ilvl w:val="0"/>
          <w:numId w:val="41"/>
        </w:numPr>
        <w:spacing w:after="0"/>
        <w:jc w:val="both"/>
        <w:rPr>
          <w:rFonts w:ascii="Times New Roman" w:hAnsi="Times New Roman" w:cs="Times New Roman"/>
          <w:sz w:val="24"/>
          <w:szCs w:val="24"/>
        </w:rPr>
      </w:pPr>
      <w:r w:rsidRPr="001B572B">
        <w:rPr>
          <w:rFonts w:ascii="Times New Roman" w:hAnsi="Times New Roman" w:cs="Times New Roman"/>
          <w:sz w:val="24"/>
          <w:szCs w:val="24"/>
        </w:rPr>
        <w:t xml:space="preserve">spremnici </w:t>
      </w:r>
      <w:r w:rsidR="000645D7" w:rsidRPr="001B572B">
        <w:rPr>
          <w:rFonts w:ascii="Times New Roman" w:hAnsi="Times New Roman" w:cs="Times New Roman"/>
          <w:sz w:val="24"/>
          <w:szCs w:val="24"/>
        </w:rPr>
        <w:t>koje</w:t>
      </w:r>
      <w:r w:rsidRPr="001B572B">
        <w:rPr>
          <w:rFonts w:ascii="Times New Roman" w:hAnsi="Times New Roman" w:cs="Times New Roman"/>
          <w:sz w:val="24"/>
          <w:szCs w:val="24"/>
        </w:rPr>
        <w:t xml:space="preserve"> koristi više korisnika usluge koji stanuju u </w:t>
      </w:r>
      <w:proofErr w:type="spellStart"/>
      <w:r w:rsidRPr="001B572B">
        <w:rPr>
          <w:rFonts w:ascii="Times New Roman" w:hAnsi="Times New Roman" w:cs="Times New Roman"/>
          <w:sz w:val="24"/>
          <w:szCs w:val="24"/>
        </w:rPr>
        <w:t>višestambenim</w:t>
      </w:r>
      <w:proofErr w:type="spellEnd"/>
      <w:r w:rsidRPr="001B572B">
        <w:rPr>
          <w:rFonts w:ascii="Times New Roman" w:hAnsi="Times New Roman" w:cs="Times New Roman"/>
          <w:sz w:val="24"/>
          <w:szCs w:val="24"/>
        </w:rPr>
        <w:t xml:space="preserve"> objektima</w:t>
      </w:r>
      <w:r w:rsidR="000645D7" w:rsidRPr="000F4ACE">
        <w:rPr>
          <w:rFonts w:ascii="Times New Roman" w:hAnsi="Times New Roman" w:cs="Times New Roman"/>
          <w:sz w:val="24"/>
          <w:szCs w:val="24"/>
        </w:rPr>
        <w:t xml:space="preserve"> </w:t>
      </w:r>
      <w:r w:rsidR="001541C0" w:rsidRPr="000F4ACE">
        <w:rPr>
          <w:rFonts w:ascii="Times New Roman" w:hAnsi="Times New Roman" w:cs="Times New Roman"/>
          <w:sz w:val="24"/>
          <w:szCs w:val="24"/>
        </w:rPr>
        <w:t>i</w:t>
      </w:r>
      <w:r w:rsidR="000645D7" w:rsidRPr="000F4ACE">
        <w:rPr>
          <w:rFonts w:ascii="Times New Roman" w:hAnsi="Times New Roman" w:cs="Times New Roman"/>
          <w:sz w:val="24"/>
          <w:szCs w:val="24"/>
        </w:rPr>
        <w:t xml:space="preserve">li kad nije moguć pristup vozilom davatelja usluge obračunskom mjestu korisnika usluge.  </w:t>
      </w:r>
    </w:p>
    <w:p w14:paraId="77972160" w14:textId="289D418E" w:rsidR="00D16C77" w:rsidRPr="000F4ACE" w:rsidRDefault="000645D7"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(2)Za lokaciju i smještaj spremnika navedenih u stavku 1. ovog članka, </w:t>
      </w:r>
      <w:r w:rsidR="00D23BEF" w:rsidRPr="000F4ACE">
        <w:rPr>
          <w:rFonts w:ascii="Times New Roman" w:hAnsi="Times New Roman" w:cs="Times New Roman"/>
          <w:sz w:val="24"/>
          <w:szCs w:val="24"/>
        </w:rPr>
        <w:t>d</w:t>
      </w:r>
      <w:r w:rsidRPr="000F4ACE">
        <w:rPr>
          <w:rFonts w:ascii="Times New Roman" w:hAnsi="Times New Roman" w:cs="Times New Roman"/>
          <w:sz w:val="24"/>
          <w:szCs w:val="24"/>
        </w:rPr>
        <w:t xml:space="preserve">avatelj usluge treba dobiti </w:t>
      </w:r>
      <w:r w:rsidR="001541C0" w:rsidRPr="000F4ACE">
        <w:rPr>
          <w:rFonts w:ascii="Times New Roman" w:hAnsi="Times New Roman" w:cs="Times New Roman"/>
          <w:sz w:val="24"/>
          <w:szCs w:val="24"/>
        </w:rPr>
        <w:t>odobrenje</w:t>
      </w:r>
      <w:r w:rsidR="00D16C77" w:rsidRPr="000F4ACE">
        <w:rPr>
          <w:rFonts w:ascii="Times New Roman" w:hAnsi="Times New Roman" w:cs="Times New Roman"/>
          <w:sz w:val="24"/>
          <w:szCs w:val="24"/>
        </w:rPr>
        <w:t xml:space="preserve"> nadležnog tijela Grada P</w:t>
      </w:r>
      <w:r w:rsidR="0048448F" w:rsidRPr="000F4ACE">
        <w:rPr>
          <w:rFonts w:ascii="Times New Roman" w:hAnsi="Times New Roman" w:cs="Times New Roman"/>
          <w:sz w:val="24"/>
          <w:szCs w:val="24"/>
        </w:rPr>
        <w:t>aga</w:t>
      </w:r>
      <w:r w:rsidRPr="000F4ACE">
        <w:rPr>
          <w:rFonts w:ascii="Times New Roman" w:hAnsi="Times New Roman" w:cs="Times New Roman"/>
          <w:sz w:val="24"/>
          <w:szCs w:val="24"/>
        </w:rPr>
        <w:t>.</w:t>
      </w:r>
    </w:p>
    <w:p w14:paraId="429B1908" w14:textId="531C165B" w:rsidR="00D16C77" w:rsidRPr="000F4ACE" w:rsidRDefault="00D16C77" w:rsidP="004A5957">
      <w:pPr>
        <w:spacing w:after="0"/>
        <w:rPr>
          <w:rFonts w:ascii="Times New Roman" w:hAnsi="Times New Roman" w:cs="Times New Roman"/>
          <w:sz w:val="24"/>
          <w:szCs w:val="24"/>
        </w:rPr>
      </w:pPr>
    </w:p>
    <w:p w14:paraId="779281B7" w14:textId="484A4F30" w:rsidR="00D16C77" w:rsidRPr="000F4ACE" w:rsidRDefault="00D16C77" w:rsidP="00D16C77">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w:t>
      </w:r>
      <w:r w:rsidR="00526556" w:rsidRPr="000F4ACE">
        <w:rPr>
          <w:rFonts w:ascii="Times New Roman" w:hAnsi="Times New Roman" w:cs="Times New Roman"/>
          <w:sz w:val="24"/>
          <w:szCs w:val="24"/>
        </w:rPr>
        <w:t xml:space="preserve"> 2</w:t>
      </w:r>
      <w:r w:rsidR="00FB7F40" w:rsidRPr="000F4ACE">
        <w:rPr>
          <w:rFonts w:ascii="Times New Roman" w:hAnsi="Times New Roman" w:cs="Times New Roman"/>
          <w:sz w:val="24"/>
          <w:szCs w:val="24"/>
        </w:rPr>
        <w:t>6</w:t>
      </w:r>
      <w:r w:rsidR="00526556" w:rsidRPr="000F4ACE">
        <w:rPr>
          <w:rFonts w:ascii="Times New Roman" w:hAnsi="Times New Roman" w:cs="Times New Roman"/>
          <w:sz w:val="24"/>
          <w:szCs w:val="24"/>
        </w:rPr>
        <w:t>.</w:t>
      </w:r>
    </w:p>
    <w:p w14:paraId="70EC8ED4" w14:textId="2180B43E" w:rsidR="00D16C77" w:rsidRPr="000F4ACE" w:rsidRDefault="00D16C77" w:rsidP="00E457FE">
      <w:pPr>
        <w:spacing w:after="0"/>
        <w:jc w:val="both"/>
        <w:rPr>
          <w:rFonts w:ascii="Times New Roman" w:hAnsi="Times New Roman" w:cs="Times New Roman"/>
          <w:sz w:val="24"/>
          <w:szCs w:val="24"/>
        </w:rPr>
      </w:pPr>
      <w:r w:rsidRPr="001B572B">
        <w:rPr>
          <w:rFonts w:ascii="Times New Roman" w:hAnsi="Times New Roman" w:cs="Times New Roman"/>
          <w:sz w:val="24"/>
          <w:szCs w:val="24"/>
        </w:rPr>
        <w:t>Davatelj usluge, temeljem rješenja nadležnog tijela Grada P</w:t>
      </w:r>
      <w:r w:rsidR="0048448F" w:rsidRPr="001B572B">
        <w:rPr>
          <w:rFonts w:ascii="Times New Roman" w:hAnsi="Times New Roman" w:cs="Times New Roman"/>
          <w:sz w:val="24"/>
          <w:szCs w:val="24"/>
        </w:rPr>
        <w:t>aga</w:t>
      </w:r>
      <w:r w:rsidRPr="001B572B">
        <w:rPr>
          <w:rFonts w:ascii="Times New Roman" w:hAnsi="Times New Roman" w:cs="Times New Roman"/>
          <w:sz w:val="24"/>
          <w:szCs w:val="24"/>
        </w:rPr>
        <w:t xml:space="preserve"> koristi određene lokacije na području Grada </w:t>
      </w:r>
      <w:r w:rsidR="008B66B6" w:rsidRPr="001B572B">
        <w:rPr>
          <w:rFonts w:ascii="Times New Roman" w:hAnsi="Times New Roman" w:cs="Times New Roman"/>
          <w:sz w:val="24"/>
          <w:szCs w:val="24"/>
        </w:rPr>
        <w:t>Paga</w:t>
      </w:r>
      <w:r w:rsidRPr="001B572B">
        <w:rPr>
          <w:rFonts w:ascii="Times New Roman" w:hAnsi="Times New Roman" w:cs="Times New Roman"/>
          <w:sz w:val="24"/>
          <w:szCs w:val="24"/>
        </w:rPr>
        <w:t xml:space="preserve"> za smještaj </w:t>
      </w:r>
      <w:r w:rsidR="007B7828" w:rsidRPr="001B572B">
        <w:rPr>
          <w:rFonts w:ascii="Times New Roman" w:hAnsi="Times New Roman" w:cs="Times New Roman"/>
          <w:sz w:val="24"/>
          <w:szCs w:val="24"/>
        </w:rPr>
        <w:t>zelenih otoka</w:t>
      </w:r>
      <w:r w:rsidRPr="001B572B">
        <w:rPr>
          <w:rFonts w:ascii="Times New Roman" w:hAnsi="Times New Roman" w:cs="Times New Roman"/>
          <w:sz w:val="24"/>
          <w:szCs w:val="24"/>
        </w:rPr>
        <w:t>.</w:t>
      </w:r>
    </w:p>
    <w:p w14:paraId="3AAB5F8F" w14:textId="5B7DB37C" w:rsidR="00D16C77" w:rsidRPr="000F4ACE" w:rsidRDefault="00D16C77" w:rsidP="00D16C77">
      <w:pPr>
        <w:spacing w:after="0"/>
        <w:rPr>
          <w:rFonts w:ascii="Times New Roman" w:hAnsi="Times New Roman" w:cs="Times New Roman"/>
          <w:sz w:val="24"/>
          <w:szCs w:val="24"/>
        </w:rPr>
      </w:pPr>
    </w:p>
    <w:p w14:paraId="005B8147" w14:textId="78BB31D6" w:rsidR="00D16C77" w:rsidRPr="000F4ACE" w:rsidRDefault="00D16C77" w:rsidP="00D16C77">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w:t>
      </w:r>
      <w:r w:rsidR="00526556" w:rsidRPr="000F4ACE">
        <w:rPr>
          <w:rFonts w:ascii="Times New Roman" w:hAnsi="Times New Roman" w:cs="Times New Roman"/>
          <w:sz w:val="24"/>
          <w:szCs w:val="24"/>
        </w:rPr>
        <w:t xml:space="preserve"> </w:t>
      </w:r>
      <w:r w:rsidR="00813A69" w:rsidRPr="000F4ACE">
        <w:rPr>
          <w:rFonts w:ascii="Times New Roman" w:hAnsi="Times New Roman" w:cs="Times New Roman"/>
          <w:sz w:val="24"/>
          <w:szCs w:val="24"/>
        </w:rPr>
        <w:t>2</w:t>
      </w:r>
      <w:r w:rsidR="00FB7F40" w:rsidRPr="000F4ACE">
        <w:rPr>
          <w:rFonts w:ascii="Times New Roman" w:hAnsi="Times New Roman" w:cs="Times New Roman"/>
          <w:sz w:val="24"/>
          <w:szCs w:val="24"/>
        </w:rPr>
        <w:t>7</w:t>
      </w:r>
      <w:r w:rsidR="00526556" w:rsidRPr="000F4ACE">
        <w:rPr>
          <w:rFonts w:ascii="Times New Roman" w:hAnsi="Times New Roman" w:cs="Times New Roman"/>
          <w:sz w:val="24"/>
          <w:szCs w:val="24"/>
        </w:rPr>
        <w:t>.</w:t>
      </w:r>
    </w:p>
    <w:p w14:paraId="1535452F" w14:textId="6B08D425" w:rsidR="00CB0199" w:rsidRPr="000F4ACE" w:rsidRDefault="00CB4CE2"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(1)</w:t>
      </w:r>
      <w:r w:rsidR="00D16C77" w:rsidRPr="000F4ACE">
        <w:rPr>
          <w:rFonts w:ascii="Times New Roman" w:hAnsi="Times New Roman" w:cs="Times New Roman"/>
          <w:sz w:val="24"/>
          <w:szCs w:val="24"/>
        </w:rPr>
        <w:t xml:space="preserve">Davatelj usluge dužan je </w:t>
      </w:r>
      <w:proofErr w:type="spellStart"/>
      <w:r w:rsidR="00D16C77" w:rsidRPr="000F4ACE">
        <w:rPr>
          <w:rFonts w:ascii="Times New Roman" w:hAnsi="Times New Roman" w:cs="Times New Roman"/>
          <w:sz w:val="24"/>
          <w:szCs w:val="24"/>
        </w:rPr>
        <w:t>ishodovati</w:t>
      </w:r>
      <w:proofErr w:type="spellEnd"/>
      <w:r w:rsidR="00D16C77" w:rsidRPr="000F4ACE">
        <w:rPr>
          <w:rFonts w:ascii="Times New Roman" w:hAnsi="Times New Roman" w:cs="Times New Roman"/>
          <w:sz w:val="24"/>
          <w:szCs w:val="24"/>
        </w:rPr>
        <w:t xml:space="preserve"> rješenje nadležnog tijela Grada P</w:t>
      </w:r>
      <w:r w:rsidR="0048448F" w:rsidRPr="000F4ACE">
        <w:rPr>
          <w:rFonts w:ascii="Times New Roman" w:hAnsi="Times New Roman" w:cs="Times New Roman"/>
          <w:sz w:val="24"/>
          <w:szCs w:val="24"/>
        </w:rPr>
        <w:t>aga</w:t>
      </w:r>
      <w:r w:rsidR="00D16C77" w:rsidRPr="000F4ACE">
        <w:rPr>
          <w:rFonts w:ascii="Times New Roman" w:hAnsi="Times New Roman" w:cs="Times New Roman"/>
          <w:sz w:val="24"/>
          <w:szCs w:val="24"/>
        </w:rPr>
        <w:t xml:space="preserve"> za smještaj spremnika u sklopu akcija prikupljanja otpada, a navedeno rješenje vrijedi za određeni vremenski period.</w:t>
      </w:r>
    </w:p>
    <w:p w14:paraId="6B610569" w14:textId="51754790" w:rsidR="00CB4CE2" w:rsidRPr="000F4ACE" w:rsidRDefault="00CB4CE2" w:rsidP="00E457FE">
      <w:pPr>
        <w:spacing w:after="0"/>
        <w:jc w:val="both"/>
        <w:rPr>
          <w:rFonts w:ascii="Times New Roman" w:hAnsi="Times New Roman" w:cs="Times New Roman"/>
          <w:sz w:val="24"/>
          <w:szCs w:val="24"/>
        </w:rPr>
      </w:pPr>
      <w:r w:rsidRPr="000F4ACE">
        <w:rPr>
          <w:rFonts w:ascii="Times New Roman" w:hAnsi="Times New Roman" w:cs="Times New Roman"/>
          <w:sz w:val="24"/>
          <w:szCs w:val="24"/>
        </w:rPr>
        <w:t>(1)Za vrijeme održavanja manifestacija organizator je dužan tražiti spremnike za odlaganje otpada od Davatelja usluge i platiti uslugu temeljem cjenika Davatelja usluge. Spremnici se smještaju na javnu površinu isključivo za vrijeme trajanja manifestacije sukladno odobrenju nadležnog tijela Grada Paga na traženje organizatora manifestacije.</w:t>
      </w:r>
    </w:p>
    <w:p w14:paraId="3183E9F5" w14:textId="5BA73AF0" w:rsidR="00A726DA" w:rsidRDefault="00A726DA" w:rsidP="00A726DA">
      <w:pPr>
        <w:spacing w:after="0"/>
        <w:rPr>
          <w:rFonts w:ascii="Times New Roman" w:hAnsi="Times New Roman" w:cs="Times New Roman"/>
          <w:sz w:val="24"/>
          <w:szCs w:val="24"/>
        </w:rPr>
      </w:pPr>
    </w:p>
    <w:p w14:paraId="398CE5A6" w14:textId="6D52F0B0" w:rsidR="00D63C13" w:rsidRDefault="00D63C13" w:rsidP="00A726DA">
      <w:pPr>
        <w:spacing w:after="0"/>
        <w:rPr>
          <w:rFonts w:ascii="Times New Roman" w:hAnsi="Times New Roman" w:cs="Times New Roman"/>
          <w:sz w:val="24"/>
          <w:szCs w:val="24"/>
        </w:rPr>
      </w:pPr>
    </w:p>
    <w:p w14:paraId="21E8728C" w14:textId="6D7F19D5" w:rsidR="00D63C13" w:rsidRDefault="00D63C13" w:rsidP="00A726DA">
      <w:pPr>
        <w:spacing w:after="0"/>
        <w:rPr>
          <w:rFonts w:ascii="Times New Roman" w:hAnsi="Times New Roman" w:cs="Times New Roman"/>
          <w:sz w:val="24"/>
          <w:szCs w:val="24"/>
        </w:rPr>
      </w:pPr>
    </w:p>
    <w:p w14:paraId="400EEA54" w14:textId="17406C5D" w:rsidR="00D63C13" w:rsidRDefault="00D63C13" w:rsidP="00A726DA">
      <w:pPr>
        <w:spacing w:after="0"/>
        <w:rPr>
          <w:rFonts w:ascii="Times New Roman" w:hAnsi="Times New Roman" w:cs="Times New Roman"/>
          <w:sz w:val="24"/>
          <w:szCs w:val="24"/>
        </w:rPr>
      </w:pPr>
    </w:p>
    <w:p w14:paraId="1D89E914" w14:textId="77777777" w:rsidR="00D63C13" w:rsidRPr="000F4ACE" w:rsidRDefault="00D63C13" w:rsidP="00A726DA">
      <w:pPr>
        <w:spacing w:after="0"/>
        <w:rPr>
          <w:rFonts w:ascii="Times New Roman" w:hAnsi="Times New Roman" w:cs="Times New Roman"/>
          <w:sz w:val="24"/>
          <w:szCs w:val="24"/>
        </w:rPr>
      </w:pPr>
    </w:p>
    <w:p w14:paraId="39B4D162" w14:textId="3C293DD1" w:rsidR="00306A4E" w:rsidRPr="001A677E" w:rsidRDefault="00306A4E" w:rsidP="00372C38">
      <w:pPr>
        <w:rPr>
          <w:rFonts w:ascii="Times New Roman" w:hAnsi="Times New Roman" w:cs="Times New Roman"/>
          <w:b/>
          <w:bCs/>
          <w:sz w:val="24"/>
          <w:szCs w:val="24"/>
        </w:rPr>
      </w:pPr>
      <w:bookmarkStart w:id="27" w:name="_Hlk86612658"/>
      <w:r w:rsidRPr="001A677E">
        <w:rPr>
          <w:rFonts w:ascii="Times New Roman" w:hAnsi="Times New Roman" w:cs="Times New Roman"/>
          <w:b/>
          <w:bCs/>
          <w:sz w:val="24"/>
          <w:szCs w:val="24"/>
        </w:rPr>
        <w:t>VI CIJENA USLUGE</w:t>
      </w:r>
    </w:p>
    <w:p w14:paraId="68C2BBB8" w14:textId="35C737E9" w:rsidR="007017DA" w:rsidRPr="000F4ACE" w:rsidRDefault="007017DA" w:rsidP="007017DA">
      <w:pPr>
        <w:spacing w:before="34" w:after="48" w:line="240" w:lineRule="auto"/>
        <w:jc w:val="center"/>
        <w:textAlignment w:val="baseline"/>
        <w:rPr>
          <w:rFonts w:ascii="Times New Roman" w:eastAsia="Times New Roman" w:hAnsi="Times New Roman" w:cs="Times New Roman"/>
          <w:sz w:val="24"/>
          <w:szCs w:val="24"/>
          <w:lang w:eastAsia="hr-HR"/>
        </w:rPr>
      </w:pPr>
      <w:r w:rsidRPr="000F4ACE">
        <w:rPr>
          <w:rFonts w:ascii="Times New Roman" w:eastAsia="Times New Roman" w:hAnsi="Times New Roman" w:cs="Times New Roman"/>
          <w:sz w:val="24"/>
          <w:szCs w:val="24"/>
          <w:lang w:eastAsia="hr-HR"/>
        </w:rPr>
        <w:t xml:space="preserve">Članak </w:t>
      </w:r>
      <w:r w:rsidR="00345605" w:rsidRPr="000F4ACE">
        <w:rPr>
          <w:rFonts w:ascii="Times New Roman" w:eastAsia="Times New Roman" w:hAnsi="Times New Roman" w:cs="Times New Roman"/>
          <w:sz w:val="24"/>
          <w:szCs w:val="24"/>
          <w:lang w:eastAsia="hr-HR"/>
        </w:rPr>
        <w:t>2</w:t>
      </w:r>
      <w:r w:rsidR="00FB7F40" w:rsidRPr="000F4ACE">
        <w:rPr>
          <w:rFonts w:ascii="Times New Roman" w:eastAsia="Times New Roman" w:hAnsi="Times New Roman" w:cs="Times New Roman"/>
          <w:sz w:val="24"/>
          <w:szCs w:val="24"/>
          <w:lang w:eastAsia="hr-HR"/>
        </w:rPr>
        <w:t>8</w:t>
      </w:r>
      <w:r w:rsidRPr="000F4ACE">
        <w:rPr>
          <w:rFonts w:ascii="Times New Roman" w:eastAsia="Times New Roman" w:hAnsi="Times New Roman" w:cs="Times New Roman"/>
          <w:sz w:val="24"/>
          <w:szCs w:val="24"/>
          <w:lang w:eastAsia="hr-HR"/>
        </w:rPr>
        <w:t>.</w:t>
      </w:r>
    </w:p>
    <w:p w14:paraId="11A86C8B" w14:textId="48D48820" w:rsidR="007017DA" w:rsidRPr="000F4ACE" w:rsidRDefault="007017DA" w:rsidP="00D7184C">
      <w:pPr>
        <w:spacing w:after="48" w:line="240" w:lineRule="auto"/>
        <w:jc w:val="both"/>
        <w:textAlignment w:val="baseline"/>
        <w:rPr>
          <w:rFonts w:ascii="Times New Roman" w:eastAsia="Times New Roman" w:hAnsi="Times New Roman" w:cs="Times New Roman"/>
          <w:sz w:val="24"/>
          <w:szCs w:val="24"/>
          <w:lang w:eastAsia="hr-HR"/>
        </w:rPr>
      </w:pPr>
      <w:r w:rsidRPr="000F4ACE">
        <w:rPr>
          <w:rFonts w:ascii="Times New Roman" w:eastAsia="Times New Roman" w:hAnsi="Times New Roman" w:cs="Times New Roman"/>
          <w:sz w:val="24"/>
          <w:szCs w:val="24"/>
          <w:lang w:eastAsia="hr-HR"/>
        </w:rPr>
        <w:t>Davatelj usluge dužan je iz prihoda od naplate cijene javne usluge financirati samo troškove čija svrha je pružanje javne usluge uključujući sljedeće:</w:t>
      </w:r>
    </w:p>
    <w:p w14:paraId="0558DD27" w14:textId="77777777" w:rsidR="007017DA" w:rsidRPr="000F4ACE" w:rsidRDefault="007017DA" w:rsidP="00D7184C">
      <w:pPr>
        <w:spacing w:after="48" w:line="240" w:lineRule="auto"/>
        <w:ind w:firstLine="408"/>
        <w:jc w:val="both"/>
        <w:textAlignment w:val="baseline"/>
        <w:rPr>
          <w:rFonts w:ascii="Times New Roman" w:eastAsia="Times New Roman" w:hAnsi="Times New Roman" w:cs="Times New Roman"/>
          <w:sz w:val="24"/>
          <w:szCs w:val="24"/>
          <w:lang w:eastAsia="hr-HR"/>
        </w:rPr>
      </w:pPr>
      <w:r w:rsidRPr="000F4ACE">
        <w:rPr>
          <w:rFonts w:ascii="Times New Roman" w:eastAsia="Times New Roman" w:hAnsi="Times New Roman" w:cs="Times New Roman"/>
          <w:sz w:val="24"/>
          <w:szCs w:val="24"/>
          <w:lang w:eastAsia="hr-HR"/>
        </w:rPr>
        <w:t>1. troškove nabave i održavanja opreme za prikupljanje otpada</w:t>
      </w:r>
    </w:p>
    <w:p w14:paraId="3D28CDAD" w14:textId="77777777" w:rsidR="007017DA" w:rsidRPr="000F4ACE" w:rsidRDefault="007017DA" w:rsidP="00D7184C">
      <w:pPr>
        <w:spacing w:after="48" w:line="240" w:lineRule="auto"/>
        <w:ind w:firstLine="408"/>
        <w:jc w:val="both"/>
        <w:textAlignment w:val="baseline"/>
        <w:rPr>
          <w:rFonts w:ascii="Times New Roman" w:eastAsia="Times New Roman" w:hAnsi="Times New Roman" w:cs="Times New Roman"/>
          <w:sz w:val="24"/>
          <w:szCs w:val="24"/>
          <w:lang w:eastAsia="hr-HR"/>
        </w:rPr>
      </w:pPr>
      <w:r w:rsidRPr="000F4ACE">
        <w:rPr>
          <w:rFonts w:ascii="Times New Roman" w:eastAsia="Times New Roman" w:hAnsi="Times New Roman" w:cs="Times New Roman"/>
          <w:sz w:val="24"/>
          <w:szCs w:val="24"/>
          <w:lang w:eastAsia="hr-HR"/>
        </w:rPr>
        <w:t>2. troškove prijevoza otpada</w:t>
      </w:r>
    </w:p>
    <w:p w14:paraId="61673BA4" w14:textId="77777777" w:rsidR="007017DA" w:rsidRPr="000F4ACE" w:rsidRDefault="007017DA" w:rsidP="00D7184C">
      <w:pPr>
        <w:spacing w:after="48" w:line="240" w:lineRule="auto"/>
        <w:ind w:firstLine="408"/>
        <w:jc w:val="both"/>
        <w:textAlignment w:val="baseline"/>
        <w:rPr>
          <w:rFonts w:ascii="Times New Roman" w:eastAsia="Times New Roman" w:hAnsi="Times New Roman" w:cs="Times New Roman"/>
          <w:sz w:val="24"/>
          <w:szCs w:val="24"/>
          <w:lang w:eastAsia="hr-HR"/>
        </w:rPr>
      </w:pPr>
      <w:r w:rsidRPr="000F4ACE">
        <w:rPr>
          <w:rFonts w:ascii="Times New Roman" w:eastAsia="Times New Roman" w:hAnsi="Times New Roman" w:cs="Times New Roman"/>
          <w:sz w:val="24"/>
          <w:szCs w:val="24"/>
          <w:lang w:eastAsia="hr-HR"/>
        </w:rPr>
        <w:t xml:space="preserve">3. troškove obrade miješanog komunalnog otpada i </w:t>
      </w:r>
      <w:proofErr w:type="spellStart"/>
      <w:r w:rsidRPr="000F4ACE">
        <w:rPr>
          <w:rFonts w:ascii="Times New Roman" w:eastAsia="Times New Roman" w:hAnsi="Times New Roman" w:cs="Times New Roman"/>
          <w:sz w:val="24"/>
          <w:szCs w:val="24"/>
          <w:lang w:eastAsia="hr-HR"/>
        </w:rPr>
        <w:t>biootpada</w:t>
      </w:r>
      <w:proofErr w:type="spellEnd"/>
    </w:p>
    <w:p w14:paraId="443098C0" w14:textId="77777777" w:rsidR="00E06F1D" w:rsidRDefault="007017DA" w:rsidP="00D7184C">
      <w:pPr>
        <w:spacing w:after="48" w:line="240" w:lineRule="auto"/>
        <w:ind w:firstLine="408"/>
        <w:jc w:val="both"/>
        <w:textAlignment w:val="baseline"/>
        <w:rPr>
          <w:rFonts w:ascii="Times New Roman" w:eastAsia="Times New Roman" w:hAnsi="Times New Roman" w:cs="Times New Roman"/>
          <w:sz w:val="24"/>
          <w:szCs w:val="24"/>
          <w:lang w:eastAsia="hr-HR"/>
        </w:rPr>
      </w:pPr>
      <w:r w:rsidRPr="000F4ACE">
        <w:rPr>
          <w:rFonts w:ascii="Times New Roman" w:eastAsia="Times New Roman" w:hAnsi="Times New Roman" w:cs="Times New Roman"/>
          <w:sz w:val="24"/>
          <w:szCs w:val="24"/>
          <w:lang w:eastAsia="hr-HR"/>
        </w:rPr>
        <w:t xml:space="preserve">4. troškove koji su nastali radom </w:t>
      </w:r>
      <w:proofErr w:type="spellStart"/>
      <w:r w:rsidRPr="000F4ACE">
        <w:rPr>
          <w:rFonts w:ascii="Times New Roman" w:eastAsia="Times New Roman" w:hAnsi="Times New Roman" w:cs="Times New Roman"/>
          <w:sz w:val="24"/>
          <w:szCs w:val="24"/>
          <w:lang w:eastAsia="hr-HR"/>
        </w:rPr>
        <w:t>reciklažnog</w:t>
      </w:r>
      <w:proofErr w:type="spellEnd"/>
      <w:r w:rsidRPr="000F4ACE">
        <w:rPr>
          <w:rFonts w:ascii="Times New Roman" w:eastAsia="Times New Roman" w:hAnsi="Times New Roman" w:cs="Times New Roman"/>
          <w:sz w:val="24"/>
          <w:szCs w:val="24"/>
          <w:lang w:eastAsia="hr-HR"/>
        </w:rPr>
        <w:t xml:space="preserve"> dvorišta  zaprimanjem bez naknade otpada</w:t>
      </w:r>
    </w:p>
    <w:p w14:paraId="5067DB98" w14:textId="03E0051B" w:rsidR="007017DA" w:rsidRPr="000F4ACE" w:rsidRDefault="007017DA" w:rsidP="00D7184C">
      <w:pPr>
        <w:spacing w:after="48" w:line="240" w:lineRule="auto"/>
        <w:ind w:firstLine="408"/>
        <w:jc w:val="both"/>
        <w:textAlignment w:val="baseline"/>
        <w:rPr>
          <w:rFonts w:ascii="Times New Roman" w:eastAsia="Times New Roman" w:hAnsi="Times New Roman" w:cs="Times New Roman"/>
          <w:sz w:val="24"/>
          <w:szCs w:val="24"/>
          <w:lang w:eastAsia="hr-HR"/>
        </w:rPr>
      </w:pPr>
      <w:r w:rsidRPr="000F4ACE">
        <w:rPr>
          <w:rFonts w:ascii="Times New Roman" w:eastAsia="Times New Roman" w:hAnsi="Times New Roman" w:cs="Times New Roman"/>
          <w:sz w:val="24"/>
          <w:szCs w:val="24"/>
          <w:lang w:eastAsia="hr-HR"/>
        </w:rPr>
        <w:t xml:space="preserve"> </w:t>
      </w:r>
      <w:r w:rsidR="00E06F1D">
        <w:rPr>
          <w:rFonts w:ascii="Times New Roman" w:eastAsia="Times New Roman" w:hAnsi="Times New Roman" w:cs="Times New Roman"/>
          <w:sz w:val="24"/>
          <w:szCs w:val="24"/>
          <w:lang w:eastAsia="hr-HR"/>
        </w:rPr>
        <w:t xml:space="preserve">  </w:t>
      </w:r>
      <w:r w:rsidRPr="000F4ACE">
        <w:rPr>
          <w:rFonts w:ascii="Times New Roman" w:eastAsia="Times New Roman" w:hAnsi="Times New Roman" w:cs="Times New Roman"/>
          <w:sz w:val="24"/>
          <w:szCs w:val="24"/>
          <w:lang w:eastAsia="hr-HR"/>
        </w:rPr>
        <w:t xml:space="preserve">nastalog u kućanstvu na području </w:t>
      </w:r>
      <w:r w:rsidR="007B7828" w:rsidRPr="000F4ACE">
        <w:rPr>
          <w:rFonts w:ascii="Times New Roman" w:eastAsia="Times New Roman" w:hAnsi="Times New Roman" w:cs="Times New Roman"/>
          <w:sz w:val="24"/>
          <w:szCs w:val="24"/>
          <w:lang w:eastAsia="hr-HR"/>
        </w:rPr>
        <w:t>Grada Paga</w:t>
      </w:r>
    </w:p>
    <w:p w14:paraId="3B6027F7" w14:textId="77777777" w:rsidR="007017DA" w:rsidRPr="000F4ACE" w:rsidRDefault="007017DA" w:rsidP="00D7184C">
      <w:pPr>
        <w:spacing w:after="48" w:line="240" w:lineRule="auto"/>
        <w:ind w:firstLine="408"/>
        <w:jc w:val="both"/>
        <w:textAlignment w:val="baseline"/>
        <w:rPr>
          <w:rFonts w:ascii="Times New Roman" w:eastAsia="Times New Roman" w:hAnsi="Times New Roman" w:cs="Times New Roman"/>
          <w:sz w:val="24"/>
          <w:szCs w:val="24"/>
          <w:lang w:eastAsia="hr-HR"/>
        </w:rPr>
      </w:pPr>
      <w:r w:rsidRPr="000F4ACE">
        <w:rPr>
          <w:rFonts w:ascii="Times New Roman" w:eastAsia="Times New Roman" w:hAnsi="Times New Roman" w:cs="Times New Roman"/>
          <w:sz w:val="24"/>
          <w:szCs w:val="24"/>
          <w:lang w:eastAsia="hr-HR"/>
        </w:rPr>
        <w:t>5. troškove prijevoza i obrade glomaznog otpada koji se prikuplja u okviru javne usluge i</w:t>
      </w:r>
    </w:p>
    <w:p w14:paraId="2CA94A3D" w14:textId="5DD470F4" w:rsidR="00722756" w:rsidRPr="000F4ACE" w:rsidRDefault="007017DA" w:rsidP="00D7184C">
      <w:pPr>
        <w:spacing w:after="48" w:line="240" w:lineRule="auto"/>
        <w:ind w:firstLine="408"/>
        <w:jc w:val="both"/>
        <w:textAlignment w:val="baseline"/>
        <w:rPr>
          <w:rFonts w:ascii="Times New Roman" w:eastAsia="Times New Roman" w:hAnsi="Times New Roman" w:cs="Times New Roman"/>
          <w:sz w:val="24"/>
          <w:szCs w:val="24"/>
          <w:lang w:eastAsia="hr-HR"/>
        </w:rPr>
      </w:pPr>
      <w:r w:rsidRPr="000F4ACE">
        <w:rPr>
          <w:rFonts w:ascii="Times New Roman" w:eastAsia="Times New Roman" w:hAnsi="Times New Roman" w:cs="Times New Roman"/>
          <w:sz w:val="24"/>
          <w:szCs w:val="24"/>
          <w:lang w:eastAsia="hr-HR"/>
        </w:rPr>
        <w:t>6. troškove vođenja propisanih evidencija i izvješćivanja u svezi s javnom uslugom.</w:t>
      </w:r>
    </w:p>
    <w:p w14:paraId="73F2C3B8" w14:textId="77777777" w:rsidR="00722756" w:rsidRPr="000F4ACE" w:rsidRDefault="00722756" w:rsidP="00722756">
      <w:pPr>
        <w:spacing w:after="48" w:line="240" w:lineRule="auto"/>
        <w:ind w:firstLine="408"/>
        <w:textAlignment w:val="baseline"/>
        <w:rPr>
          <w:rFonts w:ascii="Times New Roman" w:eastAsia="Times New Roman" w:hAnsi="Times New Roman" w:cs="Times New Roman"/>
          <w:color w:val="231F20"/>
          <w:sz w:val="24"/>
          <w:szCs w:val="24"/>
          <w:lang w:eastAsia="hr-HR"/>
        </w:rPr>
      </w:pPr>
    </w:p>
    <w:p w14:paraId="70E68039" w14:textId="381D01EB" w:rsidR="007017DA" w:rsidRPr="001A677E" w:rsidRDefault="00306A4E" w:rsidP="007017DA">
      <w:pPr>
        <w:rPr>
          <w:rFonts w:ascii="Times New Roman" w:hAnsi="Times New Roman" w:cs="Times New Roman"/>
          <w:b/>
          <w:bCs/>
          <w:sz w:val="24"/>
          <w:szCs w:val="24"/>
        </w:rPr>
      </w:pPr>
      <w:r w:rsidRPr="001A677E">
        <w:rPr>
          <w:rFonts w:ascii="Times New Roman" w:hAnsi="Times New Roman" w:cs="Times New Roman"/>
          <w:b/>
          <w:bCs/>
          <w:sz w:val="24"/>
          <w:szCs w:val="24"/>
        </w:rPr>
        <w:t>Obvezna minimalna javna usluga</w:t>
      </w:r>
    </w:p>
    <w:p w14:paraId="4BDF6F42" w14:textId="2B5BD689" w:rsidR="00CB0199" w:rsidRPr="000F4ACE" w:rsidRDefault="00CB0199" w:rsidP="00CB0199">
      <w:pPr>
        <w:spacing w:after="0"/>
        <w:jc w:val="center"/>
        <w:rPr>
          <w:rFonts w:ascii="Times New Roman" w:hAnsi="Times New Roman" w:cs="Times New Roman"/>
          <w:sz w:val="24"/>
          <w:szCs w:val="24"/>
        </w:rPr>
      </w:pPr>
      <w:r w:rsidRPr="000F4ACE">
        <w:rPr>
          <w:rFonts w:ascii="Times New Roman" w:hAnsi="Times New Roman" w:cs="Times New Roman"/>
          <w:sz w:val="24"/>
          <w:szCs w:val="24"/>
        </w:rPr>
        <w:t xml:space="preserve">Članak </w:t>
      </w:r>
      <w:r w:rsidR="00FB7F40" w:rsidRPr="000F4ACE">
        <w:rPr>
          <w:rFonts w:ascii="Times New Roman" w:hAnsi="Times New Roman" w:cs="Times New Roman"/>
          <w:sz w:val="24"/>
          <w:szCs w:val="24"/>
        </w:rPr>
        <w:t>29</w:t>
      </w:r>
      <w:r w:rsidRPr="000F4ACE">
        <w:rPr>
          <w:rFonts w:ascii="Times New Roman" w:hAnsi="Times New Roman" w:cs="Times New Roman"/>
          <w:sz w:val="24"/>
          <w:szCs w:val="24"/>
        </w:rPr>
        <w:t>.</w:t>
      </w:r>
    </w:p>
    <w:p w14:paraId="3C454A06" w14:textId="77777777"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(1) Obvezna minimalna javna usluga je iznos koji se osigurava radi ekonomski održivog poslovanja te sigurnosti, redovitosti i kvalitete pružanja javne usluge, kako bi sustav sakupljanja komunalnog otpada mogao ispuniti svoju svrhu.</w:t>
      </w:r>
    </w:p>
    <w:p w14:paraId="49358DCA" w14:textId="77777777"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(2) Cijena obvezne minimalne javne usluge dio je cijene javne usluge.</w:t>
      </w:r>
    </w:p>
    <w:p w14:paraId="268D4E68" w14:textId="77777777"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(3) Na području pružanja javne usluge primjenjuje se:</w:t>
      </w:r>
    </w:p>
    <w:p w14:paraId="1605C553" w14:textId="6692DBE8"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1. jedinstvena cijena obvezne minimalne javne usluge za korisnika usluge razvrstanog u kategoriju korisnika kućanstvo i ona iznosi </w:t>
      </w:r>
      <w:r w:rsidR="00474565" w:rsidRPr="000F4ACE">
        <w:rPr>
          <w:rFonts w:ascii="Times New Roman" w:hAnsi="Times New Roman" w:cs="Times New Roman"/>
          <w:sz w:val="24"/>
          <w:szCs w:val="24"/>
        </w:rPr>
        <w:t xml:space="preserve">75,00 </w:t>
      </w:r>
      <w:r w:rsidRPr="000F4ACE">
        <w:rPr>
          <w:rFonts w:ascii="Times New Roman" w:hAnsi="Times New Roman" w:cs="Times New Roman"/>
          <w:sz w:val="24"/>
          <w:szCs w:val="24"/>
        </w:rPr>
        <w:t>kn</w:t>
      </w:r>
      <w:r w:rsidR="001E68DD" w:rsidRPr="000F4ACE">
        <w:rPr>
          <w:rFonts w:ascii="Times New Roman" w:hAnsi="Times New Roman" w:cs="Times New Roman"/>
          <w:sz w:val="24"/>
          <w:szCs w:val="24"/>
        </w:rPr>
        <w:t>. U cijenu nije uključen PDV.</w:t>
      </w:r>
    </w:p>
    <w:p w14:paraId="766FB6F3" w14:textId="0DC0FC14"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2. jedinstvena cijena obvezne minimalne javne usluge za korisnika usluge razvrstanog u kategoriju korisnika koji nije kućanstvo i ona iznosi</w:t>
      </w:r>
      <w:r w:rsidR="00474565" w:rsidRPr="000F4ACE">
        <w:rPr>
          <w:rFonts w:ascii="Times New Roman" w:hAnsi="Times New Roman" w:cs="Times New Roman"/>
          <w:sz w:val="24"/>
          <w:szCs w:val="24"/>
        </w:rPr>
        <w:t xml:space="preserve"> 100,00 </w:t>
      </w:r>
      <w:r w:rsidRPr="000F4ACE">
        <w:rPr>
          <w:rFonts w:ascii="Times New Roman" w:hAnsi="Times New Roman" w:cs="Times New Roman"/>
          <w:sz w:val="24"/>
          <w:szCs w:val="24"/>
        </w:rPr>
        <w:t>kn</w:t>
      </w:r>
      <w:r w:rsidR="001E68DD" w:rsidRPr="000F4ACE">
        <w:rPr>
          <w:rFonts w:ascii="Times New Roman" w:hAnsi="Times New Roman" w:cs="Times New Roman"/>
          <w:sz w:val="24"/>
          <w:szCs w:val="24"/>
        </w:rPr>
        <w:t>. U cijenu nije uključen PDV.</w:t>
      </w:r>
    </w:p>
    <w:p w14:paraId="36CA7227" w14:textId="45DCEB2C"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(4) Ako se na istom obračunskom mjestu isti korisnik </w:t>
      </w:r>
      <w:r w:rsidR="00BE0CF2" w:rsidRPr="000F4ACE">
        <w:rPr>
          <w:rFonts w:ascii="Times New Roman" w:hAnsi="Times New Roman" w:cs="Times New Roman"/>
          <w:sz w:val="24"/>
          <w:szCs w:val="24"/>
        </w:rPr>
        <w:t xml:space="preserve"> usluge </w:t>
      </w:r>
      <w:r w:rsidRPr="000F4ACE">
        <w:rPr>
          <w:rFonts w:ascii="Times New Roman" w:hAnsi="Times New Roman" w:cs="Times New Roman"/>
          <w:sz w:val="24"/>
          <w:szCs w:val="24"/>
        </w:rPr>
        <w:t>može razvrstati i u kategoriju kućanstvo i u kategoriju korisnika koji nije kućanstvo, korisnik je dužan plaćati samo cijenu obvezne minimalne javne usluge obračunanu za kategoriju korisnika koji nije kućanstvo.</w:t>
      </w:r>
    </w:p>
    <w:p w14:paraId="671BB4A7" w14:textId="77777777" w:rsidR="007017DA" w:rsidRPr="000F4ACE" w:rsidRDefault="007017DA" w:rsidP="007017DA">
      <w:pPr>
        <w:spacing w:after="0"/>
        <w:rPr>
          <w:rFonts w:ascii="Times New Roman" w:hAnsi="Times New Roman" w:cs="Times New Roman"/>
          <w:sz w:val="24"/>
          <w:szCs w:val="24"/>
        </w:rPr>
      </w:pPr>
    </w:p>
    <w:p w14:paraId="44441B0C" w14:textId="260CA49D" w:rsidR="00306A4E" w:rsidRPr="001A677E" w:rsidRDefault="00306A4E" w:rsidP="007017DA">
      <w:pPr>
        <w:rPr>
          <w:rFonts w:ascii="Times New Roman" w:hAnsi="Times New Roman" w:cs="Times New Roman"/>
          <w:b/>
          <w:bCs/>
          <w:sz w:val="24"/>
          <w:szCs w:val="24"/>
        </w:rPr>
      </w:pPr>
      <w:bookmarkStart w:id="28" w:name="_Hlk88329369"/>
      <w:r w:rsidRPr="001A677E">
        <w:rPr>
          <w:rFonts w:ascii="Times New Roman" w:hAnsi="Times New Roman" w:cs="Times New Roman"/>
          <w:b/>
          <w:bCs/>
          <w:sz w:val="24"/>
          <w:szCs w:val="24"/>
        </w:rPr>
        <w:t>Cijena za količinu predanog miješanog komunalnog otpada</w:t>
      </w:r>
    </w:p>
    <w:bookmarkEnd w:id="28"/>
    <w:p w14:paraId="4E13DEB2" w14:textId="69D53718" w:rsidR="007017DA" w:rsidRPr="000F4ACE" w:rsidRDefault="007017DA" w:rsidP="007017DA">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w:t>
      </w:r>
      <w:r w:rsidR="00CB0199" w:rsidRPr="000F4ACE">
        <w:rPr>
          <w:rFonts w:ascii="Times New Roman" w:hAnsi="Times New Roman" w:cs="Times New Roman"/>
          <w:sz w:val="24"/>
          <w:szCs w:val="24"/>
        </w:rPr>
        <w:t xml:space="preserve"> 3</w:t>
      </w:r>
      <w:r w:rsidR="00FB7F40" w:rsidRPr="000F4ACE">
        <w:rPr>
          <w:rFonts w:ascii="Times New Roman" w:hAnsi="Times New Roman" w:cs="Times New Roman"/>
          <w:sz w:val="24"/>
          <w:szCs w:val="24"/>
        </w:rPr>
        <w:t>0</w:t>
      </w:r>
      <w:r w:rsidR="00CB0199" w:rsidRPr="000F4ACE">
        <w:rPr>
          <w:rFonts w:ascii="Times New Roman" w:hAnsi="Times New Roman" w:cs="Times New Roman"/>
          <w:sz w:val="24"/>
          <w:szCs w:val="24"/>
        </w:rPr>
        <w:t>.</w:t>
      </w:r>
    </w:p>
    <w:p w14:paraId="42FCF62B" w14:textId="77777777" w:rsidR="00CB4CE2" w:rsidRPr="000F4ACE" w:rsidRDefault="00CB4CE2"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(1)Cijena javne usluge za količinu predanog miješanog komunalnog otpada kada je kriterij za predanu količinu otpada volumen spremnika određuje se prema izrazu:</w:t>
      </w:r>
    </w:p>
    <w:p w14:paraId="7DFEA986" w14:textId="77777777" w:rsidR="00CB4CE2" w:rsidRPr="000F4ACE" w:rsidRDefault="00CB4CE2" w:rsidP="00D7184C">
      <w:pPr>
        <w:spacing w:after="0"/>
        <w:jc w:val="both"/>
        <w:rPr>
          <w:rFonts w:ascii="Times New Roman" w:hAnsi="Times New Roman" w:cs="Times New Roman"/>
          <w:sz w:val="24"/>
          <w:szCs w:val="24"/>
        </w:rPr>
      </w:pPr>
    </w:p>
    <w:p w14:paraId="72D4E43F" w14:textId="169C1C84"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C = JCV × BP × U</w:t>
      </w:r>
    </w:p>
    <w:p w14:paraId="6C4531E8" w14:textId="77777777"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pri čemu je:</w:t>
      </w:r>
    </w:p>
    <w:p w14:paraId="35987636" w14:textId="77777777"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C – cijena javne usluge za količinu predanog miješanog komunalnog otpada izražena u kunama</w:t>
      </w:r>
    </w:p>
    <w:p w14:paraId="34FBC2DF" w14:textId="77777777"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JCV – jedinična cijena za pražnjenje volumena spremnika miješanog komunalnog otpada izražena u kunama sukladno cjeniku</w:t>
      </w:r>
    </w:p>
    <w:p w14:paraId="396FA2E7" w14:textId="77777777"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BP – broj pražnjenja spremnika miješanog komunalnog otpada u obračunskom razdoblju sukladno podacima u Evidenciji</w:t>
      </w:r>
    </w:p>
    <w:p w14:paraId="0AC9531C" w14:textId="0C0133EC" w:rsidR="007017DA" w:rsidRPr="000F4ACE" w:rsidRDefault="007017D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U – udio korisnika usluge u korištenju spremnika.</w:t>
      </w:r>
    </w:p>
    <w:p w14:paraId="2531ADDE" w14:textId="658EDC3B" w:rsidR="00F5707A" w:rsidRPr="000F4ACE" w:rsidRDefault="00F5707A"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(2)Davatelj usluge cjenikom određuje cijenu za količinu predanog miješanog komunalnog otpada za redovno preuzimanje spremnika prema planu preuzimanja koji je korisniku usluge </w:t>
      </w:r>
      <w:r w:rsidRPr="000F4ACE">
        <w:rPr>
          <w:rFonts w:ascii="Times New Roman" w:hAnsi="Times New Roman" w:cs="Times New Roman"/>
          <w:sz w:val="24"/>
          <w:szCs w:val="24"/>
        </w:rPr>
        <w:lastRenderedPageBreak/>
        <w:t>dostavljen u Obavijesti i uvećanu cijenu za izvanredno preuzimanje, po pozivu korisnika usluge</w:t>
      </w:r>
      <w:r w:rsidR="00941987" w:rsidRPr="000F4ACE">
        <w:rPr>
          <w:rFonts w:ascii="Times New Roman" w:hAnsi="Times New Roman" w:cs="Times New Roman"/>
          <w:sz w:val="24"/>
          <w:szCs w:val="24"/>
        </w:rPr>
        <w:t>.</w:t>
      </w:r>
    </w:p>
    <w:p w14:paraId="725EA7FA" w14:textId="77777777" w:rsidR="007017DA" w:rsidRPr="000F4ACE" w:rsidRDefault="007017DA" w:rsidP="007017DA">
      <w:pPr>
        <w:spacing w:after="0"/>
        <w:rPr>
          <w:rFonts w:ascii="Times New Roman" w:hAnsi="Times New Roman" w:cs="Times New Roman"/>
          <w:sz w:val="24"/>
          <w:szCs w:val="24"/>
        </w:rPr>
      </w:pPr>
    </w:p>
    <w:p w14:paraId="6065AF15" w14:textId="0FBBDEA1" w:rsidR="00CB0199" w:rsidRPr="001A677E" w:rsidRDefault="00306A4E" w:rsidP="00CB4CE2">
      <w:pPr>
        <w:rPr>
          <w:rFonts w:ascii="Times New Roman" w:hAnsi="Times New Roman" w:cs="Times New Roman"/>
          <w:b/>
          <w:bCs/>
          <w:sz w:val="24"/>
          <w:szCs w:val="24"/>
        </w:rPr>
      </w:pPr>
      <w:r w:rsidRPr="001A677E">
        <w:rPr>
          <w:rFonts w:ascii="Times New Roman" w:hAnsi="Times New Roman" w:cs="Times New Roman"/>
          <w:b/>
          <w:bCs/>
          <w:sz w:val="24"/>
          <w:szCs w:val="24"/>
        </w:rPr>
        <w:t>Kriterij za umanjenje cijene javne usluge</w:t>
      </w:r>
    </w:p>
    <w:p w14:paraId="3234D636" w14:textId="71F2D498" w:rsidR="00CB4CE2" w:rsidRPr="000F4ACE" w:rsidRDefault="00CB4CE2" w:rsidP="00CB4CE2">
      <w:pPr>
        <w:spacing w:after="0"/>
        <w:jc w:val="center"/>
        <w:rPr>
          <w:rFonts w:ascii="Times New Roman" w:hAnsi="Times New Roman" w:cs="Times New Roman"/>
          <w:sz w:val="24"/>
          <w:szCs w:val="24"/>
        </w:rPr>
      </w:pPr>
      <w:bookmarkStart w:id="29" w:name="_Hlk89421628"/>
      <w:r w:rsidRPr="000F4ACE">
        <w:rPr>
          <w:rFonts w:ascii="Times New Roman" w:hAnsi="Times New Roman" w:cs="Times New Roman"/>
          <w:sz w:val="24"/>
          <w:szCs w:val="24"/>
        </w:rPr>
        <w:t>Članak 3</w:t>
      </w:r>
      <w:r w:rsidR="00FB7F40" w:rsidRPr="000F4ACE">
        <w:rPr>
          <w:rFonts w:ascii="Times New Roman" w:hAnsi="Times New Roman" w:cs="Times New Roman"/>
          <w:sz w:val="24"/>
          <w:szCs w:val="24"/>
        </w:rPr>
        <w:t>1</w:t>
      </w:r>
      <w:r w:rsidRPr="000F4ACE">
        <w:rPr>
          <w:rFonts w:ascii="Times New Roman" w:hAnsi="Times New Roman" w:cs="Times New Roman"/>
          <w:sz w:val="24"/>
          <w:szCs w:val="24"/>
        </w:rPr>
        <w:t>.</w:t>
      </w:r>
    </w:p>
    <w:p w14:paraId="300AAFC2" w14:textId="77777777" w:rsidR="00CB4CE2" w:rsidRPr="000F4ACE" w:rsidRDefault="00CB4CE2"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Kriteriji za umanjenje cijene javne usluge moraju poticati korisnika da odvojeno predaje </w:t>
      </w:r>
      <w:proofErr w:type="spellStart"/>
      <w:r w:rsidRPr="000F4ACE">
        <w:rPr>
          <w:rFonts w:ascii="Times New Roman" w:hAnsi="Times New Roman" w:cs="Times New Roman"/>
          <w:sz w:val="24"/>
          <w:szCs w:val="24"/>
        </w:rPr>
        <w:t>biootpad</w:t>
      </w:r>
      <w:proofErr w:type="spellEnd"/>
      <w:r w:rsidRPr="000F4ACE">
        <w:rPr>
          <w:rFonts w:ascii="Times New Roman" w:hAnsi="Times New Roman" w:cs="Times New Roman"/>
          <w:sz w:val="24"/>
          <w:szCs w:val="24"/>
        </w:rPr>
        <w:t xml:space="preserve">, </w:t>
      </w:r>
      <w:proofErr w:type="spellStart"/>
      <w:r w:rsidRPr="000F4ACE">
        <w:rPr>
          <w:rFonts w:ascii="Times New Roman" w:hAnsi="Times New Roman" w:cs="Times New Roman"/>
          <w:sz w:val="24"/>
          <w:szCs w:val="24"/>
        </w:rPr>
        <w:t>reciklabilni</w:t>
      </w:r>
      <w:proofErr w:type="spellEnd"/>
      <w:r w:rsidRPr="000F4ACE">
        <w:rPr>
          <w:rFonts w:ascii="Times New Roman" w:hAnsi="Times New Roman" w:cs="Times New Roman"/>
          <w:sz w:val="24"/>
          <w:szCs w:val="24"/>
        </w:rPr>
        <w:t xml:space="preserve"> komunalni otpad, glomazni otpad i opasni komunalni otpad od miješanog komunalnog otpada te da, kad je to primjenjivo, </w:t>
      </w:r>
      <w:proofErr w:type="spellStart"/>
      <w:r w:rsidRPr="000F4ACE">
        <w:rPr>
          <w:rFonts w:ascii="Times New Roman" w:hAnsi="Times New Roman" w:cs="Times New Roman"/>
          <w:sz w:val="24"/>
          <w:szCs w:val="24"/>
        </w:rPr>
        <w:t>kompostira</w:t>
      </w:r>
      <w:proofErr w:type="spellEnd"/>
      <w:r w:rsidRPr="000F4ACE">
        <w:rPr>
          <w:rFonts w:ascii="Times New Roman" w:hAnsi="Times New Roman" w:cs="Times New Roman"/>
          <w:sz w:val="24"/>
          <w:szCs w:val="24"/>
        </w:rPr>
        <w:t xml:space="preserve"> </w:t>
      </w:r>
      <w:proofErr w:type="spellStart"/>
      <w:r w:rsidRPr="000F4ACE">
        <w:rPr>
          <w:rFonts w:ascii="Times New Roman" w:hAnsi="Times New Roman" w:cs="Times New Roman"/>
          <w:sz w:val="24"/>
          <w:szCs w:val="24"/>
        </w:rPr>
        <w:t>biootpad</w:t>
      </w:r>
      <w:proofErr w:type="spellEnd"/>
      <w:r w:rsidRPr="000F4ACE">
        <w:rPr>
          <w:rFonts w:ascii="Times New Roman" w:hAnsi="Times New Roman" w:cs="Times New Roman"/>
          <w:sz w:val="24"/>
          <w:szCs w:val="24"/>
        </w:rPr>
        <w:t>.</w:t>
      </w:r>
    </w:p>
    <w:p w14:paraId="25056CA9" w14:textId="77777777" w:rsidR="00CB4CE2" w:rsidRPr="000F4ACE" w:rsidRDefault="00CB4CE2" w:rsidP="00CB4CE2">
      <w:pPr>
        <w:spacing w:after="0"/>
        <w:rPr>
          <w:rFonts w:ascii="Times New Roman" w:hAnsi="Times New Roman" w:cs="Times New Roman"/>
          <w:sz w:val="24"/>
          <w:szCs w:val="24"/>
        </w:rPr>
      </w:pPr>
    </w:p>
    <w:p w14:paraId="5C26584C" w14:textId="2DDBE220" w:rsidR="00CB4CE2" w:rsidRPr="000F4ACE" w:rsidRDefault="00CB4CE2" w:rsidP="00CB4CE2">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3</w:t>
      </w:r>
      <w:r w:rsidR="00FB7F40" w:rsidRPr="000F4ACE">
        <w:rPr>
          <w:rFonts w:ascii="Times New Roman" w:hAnsi="Times New Roman" w:cs="Times New Roman"/>
          <w:sz w:val="24"/>
          <w:szCs w:val="24"/>
        </w:rPr>
        <w:t>2</w:t>
      </w:r>
      <w:r w:rsidRPr="000F4ACE">
        <w:rPr>
          <w:rFonts w:ascii="Times New Roman" w:hAnsi="Times New Roman" w:cs="Times New Roman"/>
          <w:sz w:val="24"/>
          <w:szCs w:val="24"/>
        </w:rPr>
        <w:t>.</w:t>
      </w:r>
    </w:p>
    <w:p w14:paraId="461651B2" w14:textId="1DFA453B" w:rsidR="00CB4CE2" w:rsidRPr="000F4ACE" w:rsidRDefault="00CB4CE2" w:rsidP="00D7184C">
      <w:pPr>
        <w:spacing w:after="0"/>
        <w:jc w:val="both"/>
        <w:rPr>
          <w:rFonts w:ascii="Times New Roman" w:hAnsi="Times New Roman" w:cs="Times New Roman"/>
          <w:sz w:val="24"/>
          <w:szCs w:val="24"/>
        </w:rPr>
      </w:pPr>
      <w:bookmarkStart w:id="30" w:name="_Hlk88936069"/>
      <w:r w:rsidRPr="000F4ACE">
        <w:rPr>
          <w:rFonts w:ascii="Times New Roman" w:hAnsi="Times New Roman" w:cs="Times New Roman"/>
          <w:sz w:val="24"/>
          <w:szCs w:val="24"/>
        </w:rPr>
        <w:t>(1)Davatelj usluge odobrava kriterije za umanjenje cijene javne usluge na način da se popust na cijenu javne usluge odobrava korisnicima kategorije kućanstvo u obračunskom razdoblju kada je:</w:t>
      </w:r>
    </w:p>
    <w:bookmarkEnd w:id="30"/>
    <w:p w14:paraId="6148FDB1" w14:textId="77777777" w:rsidR="00CB4CE2" w:rsidRPr="000F4ACE" w:rsidRDefault="00CB4CE2"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 koristio </w:t>
      </w:r>
      <w:proofErr w:type="spellStart"/>
      <w:r w:rsidRPr="000F4ACE">
        <w:rPr>
          <w:rFonts w:ascii="Times New Roman" w:hAnsi="Times New Roman" w:cs="Times New Roman"/>
          <w:sz w:val="24"/>
          <w:szCs w:val="24"/>
        </w:rPr>
        <w:t>reciklažno</w:t>
      </w:r>
      <w:proofErr w:type="spellEnd"/>
      <w:r w:rsidRPr="000F4ACE">
        <w:rPr>
          <w:rFonts w:ascii="Times New Roman" w:hAnsi="Times New Roman" w:cs="Times New Roman"/>
          <w:sz w:val="24"/>
          <w:szCs w:val="24"/>
        </w:rPr>
        <w:t xml:space="preserve"> dvorište,</w:t>
      </w:r>
    </w:p>
    <w:p w14:paraId="48395BF2" w14:textId="395577C2" w:rsidR="00CB4CE2" w:rsidRPr="000F4ACE" w:rsidRDefault="00CB4CE2"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 sudjelovao na edukaciji o postupanju s komunalnim otpadom</w:t>
      </w:r>
    </w:p>
    <w:p w14:paraId="1EE01C01" w14:textId="09A013A1" w:rsidR="008764C1" w:rsidRPr="000F4ACE" w:rsidRDefault="008764C1"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 predao do 480 litara miješanog komunalnog otpada</w:t>
      </w:r>
    </w:p>
    <w:p w14:paraId="5B893B4A" w14:textId="0F0101C6" w:rsidR="00CB4CE2" w:rsidRPr="000F4ACE" w:rsidRDefault="00CB4CE2"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(2)Davatelj usluge odobrava kriterije za umanjenj</w:t>
      </w:r>
      <w:r w:rsidR="008764C1" w:rsidRPr="000F4ACE">
        <w:rPr>
          <w:rFonts w:ascii="Times New Roman" w:hAnsi="Times New Roman" w:cs="Times New Roman"/>
          <w:sz w:val="24"/>
          <w:szCs w:val="24"/>
        </w:rPr>
        <w:t xml:space="preserve">e cijene za predanu količinu otpada korisniku usluge kategorije koja nije kućanstvo kako bi ga potaknuo na odvajanje </w:t>
      </w:r>
      <w:proofErr w:type="spellStart"/>
      <w:r w:rsidR="008764C1" w:rsidRPr="000F4ACE">
        <w:rPr>
          <w:rFonts w:ascii="Times New Roman" w:hAnsi="Times New Roman" w:cs="Times New Roman"/>
          <w:sz w:val="24"/>
          <w:szCs w:val="24"/>
        </w:rPr>
        <w:t>biootpada</w:t>
      </w:r>
      <w:proofErr w:type="spellEnd"/>
      <w:r w:rsidR="008764C1" w:rsidRPr="000F4ACE">
        <w:rPr>
          <w:rFonts w:ascii="Times New Roman" w:hAnsi="Times New Roman" w:cs="Times New Roman"/>
          <w:sz w:val="24"/>
          <w:szCs w:val="24"/>
        </w:rPr>
        <w:t xml:space="preserve"> i </w:t>
      </w:r>
      <w:proofErr w:type="spellStart"/>
      <w:r w:rsidR="008764C1" w:rsidRPr="000F4ACE">
        <w:rPr>
          <w:rFonts w:ascii="Times New Roman" w:hAnsi="Times New Roman" w:cs="Times New Roman"/>
          <w:sz w:val="24"/>
          <w:szCs w:val="24"/>
        </w:rPr>
        <w:t>reciklabilnog</w:t>
      </w:r>
      <w:proofErr w:type="spellEnd"/>
      <w:r w:rsidR="008764C1" w:rsidRPr="000F4ACE">
        <w:rPr>
          <w:rFonts w:ascii="Times New Roman" w:hAnsi="Times New Roman" w:cs="Times New Roman"/>
          <w:sz w:val="24"/>
          <w:szCs w:val="24"/>
        </w:rPr>
        <w:t xml:space="preserve"> otpada, odnosno, na predaju manje količine miješanog komunalnog otpada, ovisno o predanom volumenu miješanog komunalnog otpada u obračunskom razdoblju. </w:t>
      </w:r>
    </w:p>
    <w:bookmarkEnd w:id="27"/>
    <w:bookmarkEnd w:id="29"/>
    <w:p w14:paraId="6F5AFB46" w14:textId="42A40906" w:rsidR="008F4867" w:rsidRPr="000F4ACE" w:rsidRDefault="008F4867" w:rsidP="001005C6">
      <w:pPr>
        <w:spacing w:after="0"/>
        <w:rPr>
          <w:rFonts w:ascii="Times New Roman" w:hAnsi="Times New Roman" w:cs="Times New Roman"/>
          <w:color w:val="FF0000"/>
          <w:sz w:val="24"/>
          <w:szCs w:val="24"/>
        </w:rPr>
      </w:pPr>
    </w:p>
    <w:p w14:paraId="1FA73767" w14:textId="15257391" w:rsidR="00306A4E" w:rsidRPr="001A677E" w:rsidRDefault="00306A4E" w:rsidP="00357754">
      <w:pPr>
        <w:rPr>
          <w:rFonts w:ascii="Times New Roman" w:hAnsi="Times New Roman" w:cs="Times New Roman"/>
          <w:b/>
          <w:bCs/>
          <w:sz w:val="24"/>
          <w:szCs w:val="24"/>
        </w:rPr>
      </w:pPr>
      <w:bookmarkStart w:id="31" w:name="_Hlk89780701"/>
      <w:r w:rsidRPr="001A677E">
        <w:rPr>
          <w:rFonts w:ascii="Times New Roman" w:hAnsi="Times New Roman" w:cs="Times New Roman"/>
          <w:b/>
          <w:bCs/>
          <w:sz w:val="24"/>
          <w:szCs w:val="24"/>
        </w:rPr>
        <w:t xml:space="preserve">Kriterij za određivanje korisnika usluge u čije ime </w:t>
      </w:r>
      <w:r w:rsidR="00D23BEF" w:rsidRPr="001A677E">
        <w:rPr>
          <w:rFonts w:ascii="Times New Roman" w:hAnsi="Times New Roman" w:cs="Times New Roman"/>
          <w:b/>
          <w:bCs/>
          <w:sz w:val="24"/>
          <w:szCs w:val="24"/>
        </w:rPr>
        <w:t>Grad Pag</w:t>
      </w:r>
      <w:r w:rsidRPr="001A677E">
        <w:rPr>
          <w:rFonts w:ascii="Times New Roman" w:hAnsi="Times New Roman" w:cs="Times New Roman"/>
          <w:b/>
          <w:bCs/>
          <w:sz w:val="24"/>
          <w:szCs w:val="24"/>
        </w:rPr>
        <w:t xml:space="preserve"> preuzima obvezu sufinanciranja cijene javne usluge</w:t>
      </w:r>
    </w:p>
    <w:p w14:paraId="449B39C9" w14:textId="01CF4913" w:rsidR="00357754" w:rsidRPr="000F4ACE" w:rsidRDefault="00357754" w:rsidP="00357754">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3</w:t>
      </w:r>
      <w:r w:rsidR="00FB7F40" w:rsidRPr="000F4ACE">
        <w:rPr>
          <w:rFonts w:ascii="Times New Roman" w:hAnsi="Times New Roman" w:cs="Times New Roman"/>
          <w:sz w:val="24"/>
          <w:szCs w:val="24"/>
        </w:rPr>
        <w:t>3</w:t>
      </w:r>
      <w:r w:rsidRPr="000F4ACE">
        <w:rPr>
          <w:rFonts w:ascii="Times New Roman" w:hAnsi="Times New Roman" w:cs="Times New Roman"/>
          <w:sz w:val="24"/>
          <w:szCs w:val="24"/>
        </w:rPr>
        <w:t>.</w:t>
      </w:r>
    </w:p>
    <w:p w14:paraId="1204A71E" w14:textId="2CC09348" w:rsidR="00357754" w:rsidRPr="000F4ACE" w:rsidRDefault="00357754"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(1)Grad </w:t>
      </w:r>
      <w:r w:rsidR="00CB0199" w:rsidRPr="000F4ACE">
        <w:rPr>
          <w:rFonts w:ascii="Times New Roman" w:hAnsi="Times New Roman" w:cs="Times New Roman"/>
          <w:sz w:val="24"/>
          <w:szCs w:val="24"/>
        </w:rPr>
        <w:t>P</w:t>
      </w:r>
      <w:r w:rsidR="0048448F" w:rsidRPr="000F4ACE">
        <w:rPr>
          <w:rFonts w:ascii="Times New Roman" w:hAnsi="Times New Roman" w:cs="Times New Roman"/>
          <w:sz w:val="24"/>
          <w:szCs w:val="24"/>
        </w:rPr>
        <w:t>ag</w:t>
      </w:r>
      <w:r w:rsidR="00CB0199" w:rsidRPr="000F4ACE">
        <w:rPr>
          <w:rFonts w:ascii="Times New Roman" w:hAnsi="Times New Roman" w:cs="Times New Roman"/>
          <w:sz w:val="24"/>
          <w:szCs w:val="24"/>
        </w:rPr>
        <w:t xml:space="preserve"> </w:t>
      </w:r>
      <w:r w:rsidRPr="000F4ACE">
        <w:rPr>
          <w:rFonts w:ascii="Times New Roman" w:hAnsi="Times New Roman" w:cs="Times New Roman"/>
          <w:sz w:val="24"/>
          <w:szCs w:val="24"/>
        </w:rPr>
        <w:t xml:space="preserve">preuzima obvezu plaćanja javne usluge u visini cijene </w:t>
      </w:r>
      <w:proofErr w:type="spellStart"/>
      <w:r w:rsidRPr="000F4ACE">
        <w:rPr>
          <w:rFonts w:ascii="Times New Roman" w:hAnsi="Times New Roman" w:cs="Times New Roman"/>
          <w:sz w:val="24"/>
          <w:szCs w:val="24"/>
          <w:lang w:val="en-US"/>
        </w:rPr>
        <w:t>obvezne</w:t>
      </w:r>
      <w:proofErr w:type="spellEnd"/>
      <w:r w:rsidRPr="000F4ACE">
        <w:rPr>
          <w:rFonts w:ascii="Times New Roman" w:hAnsi="Times New Roman" w:cs="Times New Roman"/>
          <w:sz w:val="24"/>
          <w:szCs w:val="24"/>
          <w:lang w:val="en-US"/>
        </w:rPr>
        <w:t xml:space="preserve"> </w:t>
      </w:r>
      <w:proofErr w:type="spellStart"/>
      <w:r w:rsidRPr="000F4ACE">
        <w:rPr>
          <w:rFonts w:ascii="Times New Roman" w:hAnsi="Times New Roman" w:cs="Times New Roman"/>
          <w:sz w:val="24"/>
          <w:szCs w:val="24"/>
          <w:lang w:val="en-US"/>
        </w:rPr>
        <w:t>minimalne</w:t>
      </w:r>
      <w:proofErr w:type="spellEnd"/>
      <w:r w:rsidRPr="000F4ACE">
        <w:rPr>
          <w:rFonts w:ascii="Times New Roman" w:hAnsi="Times New Roman" w:cs="Times New Roman"/>
          <w:sz w:val="24"/>
          <w:szCs w:val="24"/>
          <w:lang w:val="en-US"/>
        </w:rPr>
        <w:t xml:space="preserve"> </w:t>
      </w:r>
      <w:proofErr w:type="spellStart"/>
      <w:r w:rsidRPr="000F4ACE">
        <w:rPr>
          <w:rFonts w:ascii="Times New Roman" w:hAnsi="Times New Roman" w:cs="Times New Roman"/>
          <w:sz w:val="24"/>
          <w:szCs w:val="24"/>
          <w:lang w:val="en-US"/>
        </w:rPr>
        <w:t>javne</w:t>
      </w:r>
      <w:proofErr w:type="spellEnd"/>
      <w:r w:rsidRPr="000F4ACE">
        <w:rPr>
          <w:rFonts w:ascii="Times New Roman" w:hAnsi="Times New Roman" w:cs="Times New Roman"/>
          <w:sz w:val="24"/>
          <w:szCs w:val="24"/>
          <w:lang w:val="en-US"/>
        </w:rPr>
        <w:t xml:space="preserve"> </w:t>
      </w:r>
      <w:proofErr w:type="spellStart"/>
      <w:r w:rsidRPr="000F4ACE">
        <w:rPr>
          <w:rFonts w:ascii="Times New Roman" w:hAnsi="Times New Roman" w:cs="Times New Roman"/>
          <w:sz w:val="24"/>
          <w:szCs w:val="24"/>
          <w:lang w:val="en-US"/>
        </w:rPr>
        <w:t>usluge</w:t>
      </w:r>
      <w:proofErr w:type="spellEnd"/>
      <w:r w:rsidRPr="000F4ACE">
        <w:rPr>
          <w:rFonts w:ascii="Times New Roman" w:hAnsi="Times New Roman" w:cs="Times New Roman"/>
          <w:sz w:val="24"/>
          <w:szCs w:val="24"/>
        </w:rPr>
        <w:t xml:space="preserve"> za Korisnike usluge primatelje zajamčene minimalne naknade temeljem kriterija iz popisa kojima se uređuje socijalna skrb, koji imaju prebivalište na području </w:t>
      </w:r>
      <w:r w:rsidR="008B66B6" w:rsidRPr="000F4ACE">
        <w:rPr>
          <w:rFonts w:ascii="Times New Roman" w:hAnsi="Times New Roman" w:cs="Times New Roman"/>
          <w:sz w:val="24"/>
          <w:szCs w:val="24"/>
        </w:rPr>
        <w:t>G</w:t>
      </w:r>
      <w:r w:rsidRPr="000F4ACE">
        <w:rPr>
          <w:rFonts w:ascii="Times New Roman" w:hAnsi="Times New Roman" w:cs="Times New Roman"/>
          <w:sz w:val="24"/>
          <w:szCs w:val="24"/>
        </w:rPr>
        <w:t>rada</w:t>
      </w:r>
      <w:r w:rsidR="00CB0199" w:rsidRPr="000F4ACE">
        <w:rPr>
          <w:rFonts w:ascii="Times New Roman" w:hAnsi="Times New Roman" w:cs="Times New Roman"/>
          <w:sz w:val="24"/>
          <w:szCs w:val="24"/>
        </w:rPr>
        <w:t xml:space="preserve"> P</w:t>
      </w:r>
      <w:r w:rsidR="0048448F" w:rsidRPr="000F4ACE">
        <w:rPr>
          <w:rFonts w:ascii="Times New Roman" w:hAnsi="Times New Roman" w:cs="Times New Roman"/>
          <w:sz w:val="24"/>
          <w:szCs w:val="24"/>
        </w:rPr>
        <w:t>aga</w:t>
      </w:r>
      <w:r w:rsidRPr="000F4ACE">
        <w:rPr>
          <w:rFonts w:ascii="Times New Roman" w:hAnsi="Times New Roman" w:cs="Times New Roman"/>
          <w:sz w:val="24"/>
          <w:szCs w:val="24"/>
        </w:rPr>
        <w:t xml:space="preserve">, a razliku u cijeni podmiruje sam </w:t>
      </w:r>
      <w:r w:rsidR="001005C6" w:rsidRPr="000F4ACE">
        <w:rPr>
          <w:rFonts w:ascii="Times New Roman" w:hAnsi="Times New Roman" w:cs="Times New Roman"/>
          <w:sz w:val="24"/>
          <w:szCs w:val="24"/>
        </w:rPr>
        <w:t>k</w:t>
      </w:r>
      <w:r w:rsidRPr="000F4ACE">
        <w:rPr>
          <w:rFonts w:ascii="Times New Roman" w:hAnsi="Times New Roman" w:cs="Times New Roman"/>
          <w:sz w:val="24"/>
          <w:szCs w:val="24"/>
        </w:rPr>
        <w:t>orisnik usluge.</w:t>
      </w:r>
    </w:p>
    <w:p w14:paraId="2E3F4073" w14:textId="62429940" w:rsidR="00357754" w:rsidRPr="000F4ACE" w:rsidRDefault="00357754" w:rsidP="00D7184C">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(2)Grad </w:t>
      </w:r>
      <w:r w:rsidR="00CB0199" w:rsidRPr="000F4ACE">
        <w:rPr>
          <w:rFonts w:ascii="Times New Roman" w:hAnsi="Times New Roman" w:cs="Times New Roman"/>
          <w:sz w:val="24"/>
          <w:szCs w:val="24"/>
        </w:rPr>
        <w:t>P</w:t>
      </w:r>
      <w:r w:rsidR="0048448F" w:rsidRPr="000F4ACE">
        <w:rPr>
          <w:rFonts w:ascii="Times New Roman" w:hAnsi="Times New Roman" w:cs="Times New Roman"/>
          <w:sz w:val="24"/>
          <w:szCs w:val="24"/>
        </w:rPr>
        <w:t>ag</w:t>
      </w:r>
      <w:r w:rsidR="00CB0199" w:rsidRPr="000F4ACE">
        <w:rPr>
          <w:rFonts w:ascii="Times New Roman" w:hAnsi="Times New Roman" w:cs="Times New Roman"/>
          <w:sz w:val="24"/>
          <w:szCs w:val="24"/>
        </w:rPr>
        <w:t xml:space="preserve"> </w:t>
      </w:r>
      <w:r w:rsidRPr="000F4ACE">
        <w:rPr>
          <w:rFonts w:ascii="Times New Roman" w:hAnsi="Times New Roman" w:cs="Times New Roman"/>
          <w:sz w:val="24"/>
          <w:szCs w:val="24"/>
        </w:rPr>
        <w:t xml:space="preserve">vodi evidenciju </w:t>
      </w:r>
      <w:r w:rsidR="001005C6" w:rsidRPr="000F4ACE">
        <w:rPr>
          <w:rFonts w:ascii="Times New Roman" w:hAnsi="Times New Roman" w:cs="Times New Roman"/>
          <w:sz w:val="24"/>
          <w:szCs w:val="24"/>
        </w:rPr>
        <w:t>k</w:t>
      </w:r>
      <w:r w:rsidRPr="000F4ACE">
        <w:rPr>
          <w:rFonts w:ascii="Times New Roman" w:hAnsi="Times New Roman" w:cs="Times New Roman"/>
          <w:sz w:val="24"/>
          <w:szCs w:val="24"/>
        </w:rPr>
        <w:t>orisnika usluge u čije ime je preuzeo obvezu plaćanja cijene obvezne minimalne javne usluge temeljem službenih podataka od strane nadležnog centra za socijalnu skrb.</w:t>
      </w:r>
    </w:p>
    <w:p w14:paraId="4B984EA6" w14:textId="22312B7F" w:rsidR="00357754" w:rsidRPr="000F4ACE" w:rsidRDefault="00357754" w:rsidP="00D7184C">
      <w:pPr>
        <w:spacing w:after="0"/>
        <w:jc w:val="both"/>
        <w:rPr>
          <w:rFonts w:ascii="Times New Roman" w:hAnsi="Times New Roman" w:cs="Times New Roman"/>
          <w:iCs/>
          <w:sz w:val="24"/>
          <w:szCs w:val="24"/>
        </w:rPr>
      </w:pPr>
      <w:r w:rsidRPr="000F4ACE">
        <w:rPr>
          <w:rFonts w:ascii="Times New Roman" w:hAnsi="Times New Roman" w:cs="Times New Roman"/>
          <w:sz w:val="24"/>
          <w:szCs w:val="24"/>
        </w:rPr>
        <w:t>(3)</w:t>
      </w:r>
      <w:r w:rsidRPr="000F4ACE">
        <w:rPr>
          <w:rFonts w:ascii="Times New Roman" w:hAnsi="Times New Roman" w:cs="Times New Roman"/>
          <w:iCs/>
          <w:sz w:val="24"/>
          <w:szCs w:val="24"/>
        </w:rPr>
        <w:t xml:space="preserve">Evidencija iz prethodnog stavka ovog članka sadrži sljedeće podatke: </w:t>
      </w:r>
      <w:r w:rsidR="001005C6" w:rsidRPr="000F4ACE">
        <w:rPr>
          <w:rFonts w:ascii="Times New Roman" w:hAnsi="Times New Roman" w:cs="Times New Roman"/>
          <w:iCs/>
          <w:sz w:val="24"/>
          <w:szCs w:val="24"/>
        </w:rPr>
        <w:t>k</w:t>
      </w:r>
      <w:r w:rsidRPr="000F4ACE">
        <w:rPr>
          <w:rFonts w:ascii="Times New Roman" w:hAnsi="Times New Roman" w:cs="Times New Roman"/>
          <w:iCs/>
          <w:sz w:val="24"/>
          <w:szCs w:val="24"/>
        </w:rPr>
        <w:t xml:space="preserve">orisnik usluge, obračunsko razdoblje, cijena koju je Grad  </w:t>
      </w:r>
      <w:r w:rsidR="00CB0199" w:rsidRPr="000F4ACE">
        <w:rPr>
          <w:rFonts w:ascii="Times New Roman" w:hAnsi="Times New Roman" w:cs="Times New Roman"/>
          <w:iCs/>
          <w:sz w:val="24"/>
          <w:szCs w:val="24"/>
        </w:rPr>
        <w:t>P</w:t>
      </w:r>
      <w:r w:rsidR="0048448F" w:rsidRPr="000F4ACE">
        <w:rPr>
          <w:rFonts w:ascii="Times New Roman" w:hAnsi="Times New Roman" w:cs="Times New Roman"/>
          <w:iCs/>
          <w:sz w:val="24"/>
          <w:szCs w:val="24"/>
        </w:rPr>
        <w:t>ag</w:t>
      </w:r>
      <w:r w:rsidR="00CB0199" w:rsidRPr="000F4ACE">
        <w:rPr>
          <w:rFonts w:ascii="Times New Roman" w:hAnsi="Times New Roman" w:cs="Times New Roman"/>
          <w:iCs/>
          <w:sz w:val="24"/>
          <w:szCs w:val="24"/>
        </w:rPr>
        <w:t xml:space="preserve"> </w:t>
      </w:r>
      <w:r w:rsidRPr="000F4ACE">
        <w:rPr>
          <w:rFonts w:ascii="Times New Roman" w:hAnsi="Times New Roman" w:cs="Times New Roman"/>
          <w:iCs/>
          <w:sz w:val="24"/>
          <w:szCs w:val="24"/>
        </w:rPr>
        <w:t xml:space="preserve">platio </w:t>
      </w:r>
      <w:r w:rsidR="001005C6" w:rsidRPr="000F4ACE">
        <w:rPr>
          <w:rFonts w:ascii="Times New Roman" w:hAnsi="Times New Roman" w:cs="Times New Roman"/>
          <w:iCs/>
          <w:sz w:val="24"/>
          <w:szCs w:val="24"/>
        </w:rPr>
        <w:t>d</w:t>
      </w:r>
      <w:r w:rsidRPr="000F4ACE">
        <w:rPr>
          <w:rFonts w:ascii="Times New Roman" w:hAnsi="Times New Roman" w:cs="Times New Roman"/>
          <w:iCs/>
          <w:sz w:val="24"/>
          <w:szCs w:val="24"/>
        </w:rPr>
        <w:t xml:space="preserve">avatelju usluge. </w:t>
      </w:r>
    </w:p>
    <w:bookmarkEnd w:id="31"/>
    <w:p w14:paraId="352304C4" w14:textId="77777777" w:rsidR="00357754" w:rsidRPr="000F4ACE" w:rsidRDefault="00357754" w:rsidP="00357754">
      <w:pPr>
        <w:rPr>
          <w:rFonts w:ascii="Times New Roman" w:hAnsi="Times New Roman" w:cs="Times New Roman"/>
          <w:bCs/>
          <w:sz w:val="24"/>
          <w:szCs w:val="24"/>
        </w:rPr>
      </w:pPr>
    </w:p>
    <w:p w14:paraId="6D053A24" w14:textId="08330CA9" w:rsidR="00306A4E" w:rsidRPr="001A677E" w:rsidRDefault="00306A4E" w:rsidP="00520CD3">
      <w:pPr>
        <w:rPr>
          <w:rFonts w:ascii="Times New Roman" w:hAnsi="Times New Roman" w:cs="Times New Roman"/>
          <w:b/>
          <w:bCs/>
          <w:sz w:val="24"/>
          <w:szCs w:val="24"/>
        </w:rPr>
      </w:pPr>
      <w:r w:rsidRPr="001A677E">
        <w:rPr>
          <w:rFonts w:ascii="Times New Roman" w:hAnsi="Times New Roman" w:cs="Times New Roman"/>
          <w:b/>
          <w:bCs/>
          <w:sz w:val="24"/>
          <w:szCs w:val="24"/>
        </w:rPr>
        <w:t>VII ODREDBE O UGOVORNOJ KAZNI</w:t>
      </w:r>
    </w:p>
    <w:p w14:paraId="29797010" w14:textId="15AC6FBB" w:rsidR="00FB7F40" w:rsidRPr="000F4ACE" w:rsidRDefault="00FB7F40" w:rsidP="00B248A5">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34.</w:t>
      </w:r>
    </w:p>
    <w:p w14:paraId="5C6AB14E" w14:textId="5860B80D" w:rsidR="00D23BEF" w:rsidRPr="000F4ACE" w:rsidRDefault="00D23BEF" w:rsidP="00B248A5">
      <w:pPr>
        <w:spacing w:after="0"/>
        <w:jc w:val="both"/>
        <w:rPr>
          <w:rFonts w:ascii="Times New Roman" w:hAnsi="Times New Roman" w:cs="Times New Roman"/>
          <w:sz w:val="24"/>
          <w:szCs w:val="24"/>
        </w:rPr>
      </w:pPr>
      <w:r w:rsidRPr="000F4ACE">
        <w:rPr>
          <w:rFonts w:ascii="Times New Roman" w:hAnsi="Times New Roman" w:cs="Times New Roman"/>
          <w:sz w:val="24"/>
          <w:szCs w:val="24"/>
        </w:rPr>
        <w:t>(1) Korisnik usluge dužan je platiti davatelju usluge ugovornu kaznu ako ne ispunjava obveze iz članka 8.  ove Odluke ili ako ih neuredno ispuni.</w:t>
      </w:r>
    </w:p>
    <w:p w14:paraId="0420E3D8" w14:textId="77777777" w:rsidR="00D23BEF" w:rsidRPr="000F4ACE" w:rsidRDefault="00D23BEF"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(2) Iznos ugovorne kazne određen za pojedino postupanje korisnika usluge mora biti razmjeran troškovima uklanjanja posljedica takvog postupanja, a najviše do iznosa godišnje cijene obvezne minimalne javne usluge koju korisnik usluge plaća u cijeni javne usluge.</w:t>
      </w:r>
    </w:p>
    <w:p w14:paraId="7CD17529" w14:textId="77777777" w:rsidR="00D23BEF" w:rsidRPr="000F4ACE" w:rsidRDefault="00D23BEF"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(3) Na pitanja ugovorne kazne iz stavka 1. ovoga članka koja nisu uređena Zakonom primjenjuju se odredbe zakona kojim se uređuju obvezni odnosi.</w:t>
      </w:r>
    </w:p>
    <w:p w14:paraId="0A889FBB" w14:textId="77777777" w:rsidR="00D23BEF" w:rsidRPr="000F4ACE" w:rsidRDefault="00D23BEF"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lastRenderedPageBreak/>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366489E6" w14:textId="77777777" w:rsidR="00D23BEF" w:rsidRPr="000F4ACE" w:rsidRDefault="00D23BEF"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(5) Iznos određene ugovorne kazne iskazuje se na zasebnoj stavci na računu za javnu uslugu.</w:t>
      </w:r>
    </w:p>
    <w:p w14:paraId="4A0B028A" w14:textId="77777777" w:rsidR="00D23BEF" w:rsidRPr="000F4ACE" w:rsidRDefault="00D23BEF" w:rsidP="00D23BEF">
      <w:pPr>
        <w:spacing w:after="0"/>
        <w:jc w:val="center"/>
        <w:rPr>
          <w:rFonts w:ascii="Times New Roman" w:hAnsi="Times New Roman" w:cs="Times New Roman"/>
          <w:sz w:val="24"/>
          <w:szCs w:val="24"/>
        </w:rPr>
      </w:pPr>
    </w:p>
    <w:p w14:paraId="236D34A3" w14:textId="266F186F" w:rsidR="00D23BEF" w:rsidRPr="000F4ACE" w:rsidRDefault="00D23BEF" w:rsidP="00D23BEF">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3</w:t>
      </w:r>
      <w:r w:rsidR="00FB7F40" w:rsidRPr="000F4ACE">
        <w:rPr>
          <w:rFonts w:ascii="Times New Roman" w:hAnsi="Times New Roman" w:cs="Times New Roman"/>
          <w:sz w:val="24"/>
          <w:szCs w:val="24"/>
        </w:rPr>
        <w:t>5</w:t>
      </w:r>
      <w:r w:rsidRPr="000F4ACE">
        <w:rPr>
          <w:rFonts w:ascii="Times New Roman" w:hAnsi="Times New Roman" w:cs="Times New Roman"/>
          <w:sz w:val="24"/>
          <w:szCs w:val="24"/>
        </w:rPr>
        <w:t>.</w:t>
      </w:r>
    </w:p>
    <w:p w14:paraId="2F891626" w14:textId="77777777" w:rsidR="00D23BEF" w:rsidRPr="000F4ACE" w:rsidRDefault="00D23BEF" w:rsidP="001A677E">
      <w:pPr>
        <w:spacing w:after="0"/>
        <w:jc w:val="both"/>
        <w:rPr>
          <w:rFonts w:ascii="Times New Roman" w:hAnsi="Times New Roman" w:cs="Times New Roman"/>
          <w:sz w:val="24"/>
          <w:szCs w:val="24"/>
        </w:rPr>
      </w:pPr>
      <w:bookmarkStart w:id="32" w:name="_Hlk89196561"/>
      <w:r w:rsidRPr="000F4ACE">
        <w:rPr>
          <w:rFonts w:ascii="Times New Roman" w:hAnsi="Times New Roman" w:cs="Times New Roman"/>
          <w:sz w:val="24"/>
          <w:szCs w:val="24"/>
        </w:rPr>
        <w:t xml:space="preserve">(1)Djelatnici davatelja usluge utvrđuju da li je korisnik usluge postupio protivno Ugovoru, odnosno je li Korisnik usluge dužnik plaćanja ugovorne kazne. </w:t>
      </w:r>
    </w:p>
    <w:p w14:paraId="39238DD7" w14:textId="77777777" w:rsidR="00D23BEF" w:rsidRPr="000F4ACE" w:rsidRDefault="00D23BEF"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(2)Odredbe o ugovornoj kazni navedene u Tablici 1. sadrže popis postupaka čijim izvršenjem korisnik usluge postupa protivno Ugovoru. </w:t>
      </w:r>
    </w:p>
    <w:p w14:paraId="35F39367" w14:textId="24A7722B" w:rsidR="00D23BEF" w:rsidRPr="000F4ACE" w:rsidRDefault="00D23BEF"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(3)Minimalni iznos ugovorne kazne za pojedino postupanje protivno ugovoru je mjesečni iznos obvezne minimalne javne usluge, a maksimalni iznos kazne je godišnji iznos obvezne minimalne javne usluge i to prema kategoriji korisnika </w:t>
      </w:r>
      <w:r w:rsidR="00BE0CF2" w:rsidRPr="000F4ACE">
        <w:rPr>
          <w:rFonts w:ascii="Times New Roman" w:hAnsi="Times New Roman" w:cs="Times New Roman"/>
          <w:sz w:val="24"/>
          <w:szCs w:val="24"/>
        </w:rPr>
        <w:t xml:space="preserve">usluge </w:t>
      </w:r>
      <w:r w:rsidRPr="000F4ACE">
        <w:rPr>
          <w:rFonts w:ascii="Times New Roman" w:hAnsi="Times New Roman" w:cs="Times New Roman"/>
          <w:sz w:val="24"/>
          <w:szCs w:val="24"/>
        </w:rPr>
        <w:t>obveznika plaćanja ugovorne kazne.</w:t>
      </w:r>
      <w:bookmarkEnd w:id="32"/>
    </w:p>
    <w:p w14:paraId="1125C847" w14:textId="22EF74DF" w:rsidR="002E571C" w:rsidRPr="000F4ACE" w:rsidRDefault="002E571C" w:rsidP="00896E49">
      <w:pPr>
        <w:spacing w:after="0"/>
        <w:rPr>
          <w:rFonts w:ascii="Times New Roman" w:hAnsi="Times New Roman" w:cs="Times New Roman"/>
          <w:sz w:val="24"/>
          <w:szCs w:val="24"/>
        </w:rPr>
      </w:pPr>
      <w:r w:rsidRPr="000F4ACE">
        <w:rPr>
          <w:rFonts w:ascii="Times New Roman" w:hAnsi="Times New Roman" w:cs="Times New Roman"/>
          <w:sz w:val="24"/>
          <w:szCs w:val="24"/>
        </w:rPr>
        <w:t xml:space="preserve">Tablica 1. </w:t>
      </w:r>
    </w:p>
    <w:tbl>
      <w:tblPr>
        <w:tblStyle w:val="Reetkatablice"/>
        <w:tblW w:w="0" w:type="auto"/>
        <w:tblLook w:val="04A0" w:firstRow="1" w:lastRow="0" w:firstColumn="1" w:lastColumn="0" w:noHBand="0" w:noVBand="1"/>
      </w:tblPr>
      <w:tblGrid>
        <w:gridCol w:w="2972"/>
        <w:gridCol w:w="3260"/>
      </w:tblGrid>
      <w:tr w:rsidR="00941987" w:rsidRPr="000F4ACE" w14:paraId="27EBC438" w14:textId="77777777" w:rsidTr="00B248A5">
        <w:tc>
          <w:tcPr>
            <w:tcW w:w="2972" w:type="dxa"/>
          </w:tcPr>
          <w:p w14:paraId="394E2D34" w14:textId="6F6C87F7" w:rsidR="00941987" w:rsidRPr="000F4ACE" w:rsidRDefault="00D23BEF" w:rsidP="002E571C">
            <w:pPr>
              <w:spacing w:line="259" w:lineRule="auto"/>
              <w:rPr>
                <w:rFonts w:ascii="Times New Roman" w:hAnsi="Times New Roman" w:cs="Times New Roman"/>
                <w:bCs/>
                <w:sz w:val="24"/>
                <w:szCs w:val="24"/>
              </w:rPr>
            </w:pPr>
            <w:r w:rsidRPr="000F4ACE">
              <w:rPr>
                <w:rFonts w:ascii="Times New Roman" w:hAnsi="Times New Roman" w:cs="Times New Roman"/>
                <w:sz w:val="24"/>
                <w:szCs w:val="24"/>
              </w:rPr>
              <w:t>Postupanje korisnika usluge koje podliježe ugovornoj kazni</w:t>
            </w:r>
          </w:p>
        </w:tc>
        <w:tc>
          <w:tcPr>
            <w:tcW w:w="3260" w:type="dxa"/>
          </w:tcPr>
          <w:p w14:paraId="07290227" w14:textId="77777777" w:rsidR="00941987" w:rsidRPr="000F4ACE" w:rsidRDefault="00941987" w:rsidP="002E571C">
            <w:pPr>
              <w:spacing w:line="259" w:lineRule="auto"/>
              <w:rPr>
                <w:rFonts w:ascii="Times New Roman" w:hAnsi="Times New Roman" w:cs="Times New Roman"/>
                <w:bCs/>
                <w:sz w:val="24"/>
                <w:szCs w:val="24"/>
              </w:rPr>
            </w:pPr>
            <w:r w:rsidRPr="000F4ACE">
              <w:rPr>
                <w:rFonts w:ascii="Times New Roman" w:hAnsi="Times New Roman" w:cs="Times New Roman"/>
                <w:bCs/>
                <w:sz w:val="24"/>
                <w:szCs w:val="24"/>
              </w:rPr>
              <w:t>Opis postupaka za utvrđivanje postupanja protivno ugovoru</w:t>
            </w:r>
          </w:p>
        </w:tc>
      </w:tr>
      <w:tr w:rsidR="00941987" w:rsidRPr="000F4ACE" w14:paraId="752092DF" w14:textId="77777777" w:rsidTr="00B248A5">
        <w:tc>
          <w:tcPr>
            <w:tcW w:w="2972" w:type="dxa"/>
          </w:tcPr>
          <w:p w14:paraId="16DA2906" w14:textId="3B5DCAE4" w:rsidR="00941987" w:rsidRPr="000F4ACE" w:rsidRDefault="00941987" w:rsidP="002E571C">
            <w:pPr>
              <w:spacing w:line="259" w:lineRule="auto"/>
              <w:rPr>
                <w:rFonts w:ascii="Times New Roman" w:hAnsi="Times New Roman" w:cs="Times New Roman"/>
                <w:bCs/>
                <w:sz w:val="24"/>
                <w:szCs w:val="24"/>
              </w:rPr>
            </w:pPr>
            <w:r w:rsidRPr="000F4ACE">
              <w:rPr>
                <w:rFonts w:ascii="Times New Roman" w:hAnsi="Times New Roman" w:cs="Times New Roman"/>
                <w:sz w:val="24"/>
                <w:szCs w:val="24"/>
              </w:rPr>
              <w:t>Korisnik usluge rukuje s spremnikom na način koji za posljedicu ima oštećenje istoga</w:t>
            </w:r>
          </w:p>
        </w:tc>
        <w:tc>
          <w:tcPr>
            <w:tcW w:w="3260" w:type="dxa"/>
          </w:tcPr>
          <w:p w14:paraId="4A6483D3" w14:textId="68BC0A04" w:rsidR="00941987" w:rsidRPr="000F4ACE" w:rsidRDefault="00941987" w:rsidP="002E571C">
            <w:pPr>
              <w:spacing w:line="259" w:lineRule="auto"/>
              <w:rPr>
                <w:rFonts w:ascii="Times New Roman" w:hAnsi="Times New Roman" w:cs="Times New Roman"/>
                <w:bCs/>
                <w:sz w:val="24"/>
                <w:szCs w:val="24"/>
              </w:rPr>
            </w:pPr>
            <w:r w:rsidRPr="000F4ACE">
              <w:rPr>
                <w:rFonts w:ascii="Times New Roman" w:hAnsi="Times New Roman" w:cs="Times New Roman"/>
                <w:sz w:val="24"/>
                <w:szCs w:val="24"/>
              </w:rPr>
              <w:t xml:space="preserve">Opažanje djelatnika davatelja usluge, </w:t>
            </w:r>
            <w:proofErr w:type="spellStart"/>
            <w:r w:rsidRPr="000F4ACE">
              <w:rPr>
                <w:rFonts w:ascii="Times New Roman" w:hAnsi="Times New Roman" w:cs="Times New Roman"/>
                <w:sz w:val="24"/>
                <w:szCs w:val="24"/>
              </w:rPr>
              <w:t>fotozapis</w:t>
            </w:r>
            <w:proofErr w:type="spellEnd"/>
            <w:r w:rsidRPr="000F4ACE">
              <w:rPr>
                <w:rFonts w:ascii="Times New Roman" w:hAnsi="Times New Roman" w:cs="Times New Roman"/>
                <w:sz w:val="24"/>
                <w:szCs w:val="24"/>
              </w:rPr>
              <w:t>, videozapis s kamera koje je postavio Grad P</w:t>
            </w:r>
            <w:r w:rsidR="0048448F" w:rsidRPr="000F4ACE">
              <w:rPr>
                <w:rFonts w:ascii="Times New Roman" w:hAnsi="Times New Roman" w:cs="Times New Roman"/>
                <w:sz w:val="24"/>
                <w:szCs w:val="24"/>
              </w:rPr>
              <w:t>ag</w:t>
            </w:r>
          </w:p>
        </w:tc>
      </w:tr>
      <w:tr w:rsidR="00941987" w:rsidRPr="000F4ACE" w14:paraId="6BC1AD97" w14:textId="77777777" w:rsidTr="00B248A5">
        <w:tc>
          <w:tcPr>
            <w:tcW w:w="2972" w:type="dxa"/>
          </w:tcPr>
          <w:p w14:paraId="7DAF5A63" w14:textId="2A698837" w:rsidR="00941987" w:rsidRPr="000F4ACE" w:rsidRDefault="00941987" w:rsidP="002E571C">
            <w:pPr>
              <w:spacing w:line="259" w:lineRule="auto"/>
              <w:rPr>
                <w:rFonts w:ascii="Times New Roman" w:hAnsi="Times New Roman" w:cs="Times New Roman"/>
                <w:bCs/>
                <w:sz w:val="24"/>
                <w:szCs w:val="24"/>
              </w:rPr>
            </w:pPr>
            <w:r w:rsidRPr="000F4ACE">
              <w:rPr>
                <w:rFonts w:ascii="Times New Roman" w:hAnsi="Times New Roman" w:cs="Times New Roman"/>
                <w:sz w:val="24"/>
                <w:szCs w:val="24"/>
              </w:rPr>
              <w:t>Korisnik usluge u spremnik  sabija otpad pa nije moguće gravitacijsko pražnjenje otpada</w:t>
            </w:r>
          </w:p>
        </w:tc>
        <w:tc>
          <w:tcPr>
            <w:tcW w:w="3260" w:type="dxa"/>
          </w:tcPr>
          <w:p w14:paraId="4B2B7F07" w14:textId="67A404D2" w:rsidR="00941987" w:rsidRPr="000F4ACE" w:rsidRDefault="00941987" w:rsidP="002E571C">
            <w:pPr>
              <w:spacing w:line="259" w:lineRule="auto"/>
              <w:rPr>
                <w:rFonts w:ascii="Times New Roman" w:hAnsi="Times New Roman" w:cs="Times New Roman"/>
                <w:bCs/>
                <w:sz w:val="24"/>
                <w:szCs w:val="24"/>
              </w:rPr>
            </w:pPr>
            <w:r w:rsidRPr="000F4ACE">
              <w:rPr>
                <w:rFonts w:ascii="Times New Roman" w:hAnsi="Times New Roman" w:cs="Times New Roman"/>
                <w:sz w:val="24"/>
                <w:szCs w:val="24"/>
              </w:rPr>
              <w:t>Opažanje djelatnika davatelja usluge,  videozapis s kamera koje je postavio Grad P</w:t>
            </w:r>
            <w:r w:rsidR="0048448F" w:rsidRPr="000F4ACE">
              <w:rPr>
                <w:rFonts w:ascii="Times New Roman" w:hAnsi="Times New Roman" w:cs="Times New Roman"/>
                <w:sz w:val="24"/>
                <w:szCs w:val="24"/>
              </w:rPr>
              <w:t>ag</w:t>
            </w:r>
            <w:r w:rsidRPr="000F4ACE">
              <w:rPr>
                <w:rFonts w:ascii="Times New Roman" w:hAnsi="Times New Roman" w:cs="Times New Roman"/>
                <w:sz w:val="24"/>
                <w:szCs w:val="24"/>
              </w:rPr>
              <w:t>/</w:t>
            </w:r>
            <w:proofErr w:type="spellStart"/>
            <w:r w:rsidRPr="000F4ACE">
              <w:rPr>
                <w:rFonts w:ascii="Times New Roman" w:hAnsi="Times New Roman" w:cs="Times New Roman"/>
                <w:sz w:val="24"/>
                <w:szCs w:val="24"/>
              </w:rPr>
              <w:t>fotozapis</w:t>
            </w:r>
            <w:proofErr w:type="spellEnd"/>
            <w:r w:rsidRPr="000F4ACE">
              <w:rPr>
                <w:rFonts w:ascii="Times New Roman" w:hAnsi="Times New Roman" w:cs="Times New Roman"/>
                <w:sz w:val="24"/>
                <w:szCs w:val="24"/>
              </w:rPr>
              <w:t xml:space="preserve"> </w:t>
            </w:r>
          </w:p>
        </w:tc>
      </w:tr>
      <w:tr w:rsidR="00941987" w:rsidRPr="000F4ACE" w14:paraId="0D6F0CBF" w14:textId="77777777" w:rsidTr="00B248A5">
        <w:tc>
          <w:tcPr>
            <w:tcW w:w="2972" w:type="dxa"/>
          </w:tcPr>
          <w:p w14:paraId="0C00E738" w14:textId="3F5E7515" w:rsidR="00941987" w:rsidRPr="000F4ACE" w:rsidRDefault="00941987" w:rsidP="002E571C">
            <w:pPr>
              <w:spacing w:line="259" w:lineRule="auto"/>
              <w:rPr>
                <w:rFonts w:ascii="Times New Roman" w:hAnsi="Times New Roman" w:cs="Times New Roman"/>
                <w:bCs/>
                <w:sz w:val="24"/>
                <w:szCs w:val="24"/>
              </w:rPr>
            </w:pPr>
            <w:r w:rsidRPr="000F4ACE">
              <w:rPr>
                <w:rFonts w:ascii="Times New Roman" w:hAnsi="Times New Roman" w:cs="Times New Roman"/>
                <w:sz w:val="24"/>
                <w:szCs w:val="24"/>
              </w:rPr>
              <w:t xml:space="preserve">Korisnik usluge odlaže problematični otpad/opasni otpad u spremnike za miješani komunalni otpad, </w:t>
            </w:r>
            <w:proofErr w:type="spellStart"/>
            <w:r w:rsidRPr="000F4ACE">
              <w:rPr>
                <w:rFonts w:ascii="Times New Roman" w:hAnsi="Times New Roman" w:cs="Times New Roman"/>
                <w:sz w:val="24"/>
                <w:szCs w:val="24"/>
              </w:rPr>
              <w:t>biootpad</w:t>
            </w:r>
            <w:proofErr w:type="spellEnd"/>
            <w:r w:rsidRPr="000F4ACE">
              <w:rPr>
                <w:rFonts w:ascii="Times New Roman" w:hAnsi="Times New Roman" w:cs="Times New Roman"/>
                <w:sz w:val="24"/>
                <w:szCs w:val="24"/>
              </w:rPr>
              <w:t xml:space="preserve"> ili druge spremnike namijenjene </w:t>
            </w:r>
            <w:proofErr w:type="spellStart"/>
            <w:r w:rsidRPr="000F4ACE">
              <w:rPr>
                <w:rFonts w:ascii="Times New Roman" w:hAnsi="Times New Roman" w:cs="Times New Roman"/>
                <w:sz w:val="24"/>
                <w:szCs w:val="24"/>
              </w:rPr>
              <w:t>reciklabilnom</w:t>
            </w:r>
            <w:proofErr w:type="spellEnd"/>
            <w:r w:rsidRPr="000F4ACE">
              <w:rPr>
                <w:rFonts w:ascii="Times New Roman" w:hAnsi="Times New Roman" w:cs="Times New Roman"/>
                <w:sz w:val="24"/>
                <w:szCs w:val="24"/>
              </w:rPr>
              <w:t xml:space="preserve"> otpadu</w:t>
            </w:r>
          </w:p>
        </w:tc>
        <w:tc>
          <w:tcPr>
            <w:tcW w:w="3260" w:type="dxa"/>
          </w:tcPr>
          <w:p w14:paraId="19B303F2" w14:textId="572C4542" w:rsidR="00941987" w:rsidRPr="000F4ACE" w:rsidRDefault="00941987" w:rsidP="002E571C">
            <w:pPr>
              <w:spacing w:line="259" w:lineRule="auto"/>
              <w:rPr>
                <w:rFonts w:ascii="Times New Roman" w:hAnsi="Times New Roman" w:cs="Times New Roman"/>
                <w:bCs/>
                <w:sz w:val="24"/>
                <w:szCs w:val="24"/>
              </w:rPr>
            </w:pPr>
            <w:r w:rsidRPr="000F4ACE">
              <w:rPr>
                <w:rFonts w:ascii="Times New Roman" w:hAnsi="Times New Roman" w:cs="Times New Roman"/>
                <w:sz w:val="24"/>
                <w:szCs w:val="24"/>
              </w:rPr>
              <w:t>Opažanje djelatnika davatelja usluge, videozapis s kamera koje je postavio Grad P</w:t>
            </w:r>
            <w:r w:rsidR="0048448F" w:rsidRPr="000F4ACE">
              <w:rPr>
                <w:rFonts w:ascii="Times New Roman" w:hAnsi="Times New Roman" w:cs="Times New Roman"/>
                <w:sz w:val="24"/>
                <w:szCs w:val="24"/>
              </w:rPr>
              <w:t>ag</w:t>
            </w:r>
            <w:r w:rsidRPr="000F4ACE">
              <w:rPr>
                <w:rFonts w:ascii="Times New Roman" w:hAnsi="Times New Roman" w:cs="Times New Roman"/>
                <w:sz w:val="24"/>
                <w:szCs w:val="24"/>
              </w:rPr>
              <w:t xml:space="preserve">, </w:t>
            </w:r>
            <w:proofErr w:type="spellStart"/>
            <w:r w:rsidRPr="000F4ACE">
              <w:rPr>
                <w:rFonts w:ascii="Times New Roman" w:hAnsi="Times New Roman" w:cs="Times New Roman"/>
                <w:sz w:val="24"/>
                <w:szCs w:val="24"/>
              </w:rPr>
              <w:t>fotozapis</w:t>
            </w:r>
            <w:proofErr w:type="spellEnd"/>
            <w:r w:rsidRPr="000F4ACE">
              <w:rPr>
                <w:rFonts w:ascii="Times New Roman" w:hAnsi="Times New Roman" w:cs="Times New Roman"/>
                <w:sz w:val="24"/>
                <w:szCs w:val="24"/>
              </w:rPr>
              <w:t xml:space="preserve"> </w:t>
            </w:r>
          </w:p>
        </w:tc>
      </w:tr>
      <w:tr w:rsidR="00941987" w:rsidRPr="000F4ACE" w14:paraId="66BA9B5A" w14:textId="77777777" w:rsidTr="00B248A5">
        <w:tc>
          <w:tcPr>
            <w:tcW w:w="2972" w:type="dxa"/>
          </w:tcPr>
          <w:p w14:paraId="7848B8AD" w14:textId="26563367"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 xml:space="preserve">Korisnik usluge odlaže animalni otpad u spremnike za MKO, </w:t>
            </w:r>
            <w:proofErr w:type="spellStart"/>
            <w:r w:rsidRPr="000F4ACE">
              <w:rPr>
                <w:rFonts w:ascii="Times New Roman" w:hAnsi="Times New Roman" w:cs="Times New Roman"/>
                <w:sz w:val="24"/>
                <w:szCs w:val="24"/>
              </w:rPr>
              <w:t>biootpad</w:t>
            </w:r>
            <w:proofErr w:type="spellEnd"/>
            <w:r w:rsidRPr="000F4ACE">
              <w:rPr>
                <w:rFonts w:ascii="Times New Roman" w:hAnsi="Times New Roman" w:cs="Times New Roman"/>
                <w:sz w:val="24"/>
                <w:szCs w:val="24"/>
              </w:rPr>
              <w:t xml:space="preserve"> ili u spremnike za </w:t>
            </w:r>
            <w:proofErr w:type="spellStart"/>
            <w:r w:rsidRPr="000F4ACE">
              <w:rPr>
                <w:rFonts w:ascii="Times New Roman" w:hAnsi="Times New Roman" w:cs="Times New Roman"/>
                <w:sz w:val="24"/>
                <w:szCs w:val="24"/>
              </w:rPr>
              <w:t>reciklabilni</w:t>
            </w:r>
            <w:proofErr w:type="spellEnd"/>
            <w:r w:rsidRPr="000F4ACE">
              <w:rPr>
                <w:rFonts w:ascii="Times New Roman" w:hAnsi="Times New Roman" w:cs="Times New Roman"/>
                <w:sz w:val="24"/>
                <w:szCs w:val="24"/>
              </w:rPr>
              <w:t xml:space="preserve"> otpad</w:t>
            </w:r>
          </w:p>
        </w:tc>
        <w:tc>
          <w:tcPr>
            <w:tcW w:w="3260" w:type="dxa"/>
          </w:tcPr>
          <w:p w14:paraId="18E1B505" w14:textId="185AE55E"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Opažanje djelatnika davatelja usluge, videozapis s kamera koje je postavio Grad P</w:t>
            </w:r>
            <w:r w:rsidR="0048448F" w:rsidRPr="000F4ACE">
              <w:rPr>
                <w:rFonts w:ascii="Times New Roman" w:hAnsi="Times New Roman" w:cs="Times New Roman"/>
                <w:sz w:val="24"/>
                <w:szCs w:val="24"/>
              </w:rPr>
              <w:t>ag</w:t>
            </w:r>
            <w:r w:rsidRPr="000F4ACE">
              <w:rPr>
                <w:rFonts w:ascii="Times New Roman" w:hAnsi="Times New Roman" w:cs="Times New Roman"/>
                <w:sz w:val="24"/>
                <w:szCs w:val="24"/>
              </w:rPr>
              <w:t xml:space="preserve">, </w:t>
            </w:r>
            <w:proofErr w:type="spellStart"/>
            <w:r w:rsidRPr="000F4ACE">
              <w:rPr>
                <w:rFonts w:ascii="Times New Roman" w:hAnsi="Times New Roman" w:cs="Times New Roman"/>
                <w:sz w:val="24"/>
                <w:szCs w:val="24"/>
              </w:rPr>
              <w:t>fotozapis</w:t>
            </w:r>
            <w:proofErr w:type="spellEnd"/>
          </w:p>
        </w:tc>
      </w:tr>
      <w:tr w:rsidR="00941987" w:rsidRPr="000F4ACE" w14:paraId="14373DCA" w14:textId="77777777" w:rsidTr="00B248A5">
        <w:tc>
          <w:tcPr>
            <w:tcW w:w="2972" w:type="dxa"/>
          </w:tcPr>
          <w:p w14:paraId="1FE6B08D" w14:textId="77777777"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Poklopac ugovorenog spremnika za miješani komunalni otpad ne može se u potpunosti zatvoriti zbog odložene veće količine otpada od volumena spremnika</w:t>
            </w:r>
          </w:p>
        </w:tc>
        <w:tc>
          <w:tcPr>
            <w:tcW w:w="3260" w:type="dxa"/>
          </w:tcPr>
          <w:p w14:paraId="700FD76E" w14:textId="26696E8B"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Opažanje djelatnika davatelja usluge, videozapis s kamera koje je postavio Grad P</w:t>
            </w:r>
            <w:r w:rsidR="0048448F" w:rsidRPr="000F4ACE">
              <w:rPr>
                <w:rFonts w:ascii="Times New Roman" w:hAnsi="Times New Roman" w:cs="Times New Roman"/>
                <w:sz w:val="24"/>
                <w:szCs w:val="24"/>
              </w:rPr>
              <w:t>ag</w:t>
            </w:r>
            <w:r w:rsidRPr="000F4ACE">
              <w:rPr>
                <w:rFonts w:ascii="Times New Roman" w:hAnsi="Times New Roman" w:cs="Times New Roman"/>
                <w:sz w:val="24"/>
                <w:szCs w:val="24"/>
              </w:rPr>
              <w:t xml:space="preserve">, </w:t>
            </w:r>
            <w:proofErr w:type="spellStart"/>
            <w:r w:rsidRPr="000F4ACE">
              <w:rPr>
                <w:rFonts w:ascii="Times New Roman" w:hAnsi="Times New Roman" w:cs="Times New Roman"/>
                <w:sz w:val="24"/>
                <w:szCs w:val="24"/>
              </w:rPr>
              <w:t>fotozapis</w:t>
            </w:r>
            <w:proofErr w:type="spellEnd"/>
          </w:p>
        </w:tc>
      </w:tr>
      <w:tr w:rsidR="00941987" w:rsidRPr="000F4ACE" w14:paraId="0FDFEA9C" w14:textId="77777777" w:rsidTr="00B248A5">
        <w:tc>
          <w:tcPr>
            <w:tcW w:w="2972" w:type="dxa"/>
          </w:tcPr>
          <w:p w14:paraId="264A3C16" w14:textId="7F868989"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lastRenderedPageBreak/>
              <w:t>Korisnik usluge koji nije kućanstvo  odlaže proizvodni otpad u spremnike za komunalni otpad</w:t>
            </w:r>
          </w:p>
        </w:tc>
        <w:tc>
          <w:tcPr>
            <w:tcW w:w="3260" w:type="dxa"/>
          </w:tcPr>
          <w:p w14:paraId="08EFD955" w14:textId="6BA44320"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 xml:space="preserve">Opažanje i </w:t>
            </w:r>
            <w:proofErr w:type="spellStart"/>
            <w:r w:rsidRPr="000F4ACE">
              <w:rPr>
                <w:rFonts w:ascii="Times New Roman" w:hAnsi="Times New Roman" w:cs="Times New Roman"/>
                <w:sz w:val="24"/>
                <w:szCs w:val="24"/>
              </w:rPr>
              <w:t>fotozapis</w:t>
            </w:r>
            <w:proofErr w:type="spellEnd"/>
            <w:r w:rsidRPr="000F4ACE">
              <w:rPr>
                <w:rFonts w:ascii="Times New Roman" w:hAnsi="Times New Roman" w:cs="Times New Roman"/>
                <w:sz w:val="24"/>
                <w:szCs w:val="24"/>
              </w:rPr>
              <w:t xml:space="preserve"> djelatnika davatelja usluge</w:t>
            </w:r>
          </w:p>
        </w:tc>
      </w:tr>
      <w:tr w:rsidR="00941987" w:rsidRPr="000F4ACE" w14:paraId="1BB1EECA" w14:textId="77777777" w:rsidTr="00B248A5">
        <w:tc>
          <w:tcPr>
            <w:tcW w:w="2972" w:type="dxa"/>
          </w:tcPr>
          <w:p w14:paraId="254AFAB3" w14:textId="7C83CFC5" w:rsidR="00941987" w:rsidRPr="000F4ACE" w:rsidRDefault="00941987" w:rsidP="002E571C">
            <w:pPr>
              <w:rPr>
                <w:rFonts w:ascii="Times New Roman" w:hAnsi="Times New Roman" w:cs="Times New Roman"/>
                <w:sz w:val="24"/>
                <w:szCs w:val="24"/>
              </w:rPr>
            </w:pPr>
            <w:r w:rsidRPr="000F4ACE">
              <w:rPr>
                <w:rFonts w:ascii="Times New Roman" w:hAnsi="Times New Roman" w:cs="Times New Roman"/>
                <w:sz w:val="24"/>
                <w:szCs w:val="24"/>
              </w:rPr>
              <w:t>Korisnik usluge koji nije kućanstvo u Izjavi je naveo da pripada kategoriji korisnika koji je kućanstvo</w:t>
            </w:r>
          </w:p>
        </w:tc>
        <w:tc>
          <w:tcPr>
            <w:tcW w:w="3260" w:type="dxa"/>
          </w:tcPr>
          <w:p w14:paraId="48806A7C" w14:textId="52463187" w:rsidR="00941987" w:rsidRPr="000F4ACE" w:rsidRDefault="00941987" w:rsidP="002E571C">
            <w:pPr>
              <w:rPr>
                <w:rFonts w:ascii="Times New Roman" w:hAnsi="Times New Roman" w:cs="Times New Roman"/>
                <w:sz w:val="24"/>
                <w:szCs w:val="24"/>
              </w:rPr>
            </w:pPr>
            <w:r w:rsidRPr="000F4ACE">
              <w:rPr>
                <w:rFonts w:ascii="Times New Roman" w:hAnsi="Times New Roman" w:cs="Times New Roman"/>
                <w:sz w:val="24"/>
                <w:szCs w:val="24"/>
              </w:rPr>
              <w:t>Opažanje djelatnika davatelja usluge, izjave svjedoka, pribavljanje dokumentacije nadležnih tijela</w:t>
            </w:r>
          </w:p>
        </w:tc>
      </w:tr>
      <w:tr w:rsidR="00941987" w:rsidRPr="000F4ACE" w14:paraId="512D914E" w14:textId="77777777" w:rsidTr="00B248A5">
        <w:tc>
          <w:tcPr>
            <w:tcW w:w="2972" w:type="dxa"/>
          </w:tcPr>
          <w:p w14:paraId="1C3816AD" w14:textId="55FC7111"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 xml:space="preserve">Korisnik usluge odlaže miješani komunalni otpad u spremnike za </w:t>
            </w:r>
            <w:proofErr w:type="spellStart"/>
            <w:r w:rsidRPr="000F4ACE">
              <w:rPr>
                <w:rFonts w:ascii="Times New Roman" w:hAnsi="Times New Roman" w:cs="Times New Roman"/>
                <w:sz w:val="24"/>
                <w:szCs w:val="24"/>
              </w:rPr>
              <w:t>reciklabilni</w:t>
            </w:r>
            <w:proofErr w:type="spellEnd"/>
            <w:r w:rsidRPr="000F4ACE">
              <w:rPr>
                <w:rFonts w:ascii="Times New Roman" w:hAnsi="Times New Roman" w:cs="Times New Roman"/>
                <w:sz w:val="24"/>
                <w:szCs w:val="24"/>
              </w:rPr>
              <w:t xml:space="preserve"> otpad ili u spremnike za </w:t>
            </w:r>
            <w:proofErr w:type="spellStart"/>
            <w:r w:rsidRPr="000F4ACE">
              <w:rPr>
                <w:rFonts w:ascii="Times New Roman" w:hAnsi="Times New Roman" w:cs="Times New Roman"/>
                <w:sz w:val="24"/>
                <w:szCs w:val="24"/>
              </w:rPr>
              <w:t>biootpad</w:t>
            </w:r>
            <w:proofErr w:type="spellEnd"/>
          </w:p>
        </w:tc>
        <w:tc>
          <w:tcPr>
            <w:tcW w:w="3260" w:type="dxa"/>
          </w:tcPr>
          <w:p w14:paraId="2ECAA093" w14:textId="57387E99"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 xml:space="preserve">Opažanje i </w:t>
            </w:r>
            <w:proofErr w:type="spellStart"/>
            <w:r w:rsidRPr="000F4ACE">
              <w:rPr>
                <w:rFonts w:ascii="Times New Roman" w:hAnsi="Times New Roman" w:cs="Times New Roman"/>
                <w:sz w:val="24"/>
                <w:szCs w:val="24"/>
              </w:rPr>
              <w:t>fotozapis</w:t>
            </w:r>
            <w:proofErr w:type="spellEnd"/>
            <w:r w:rsidRPr="000F4ACE">
              <w:rPr>
                <w:rFonts w:ascii="Times New Roman" w:hAnsi="Times New Roman" w:cs="Times New Roman"/>
                <w:sz w:val="24"/>
                <w:szCs w:val="24"/>
              </w:rPr>
              <w:t xml:space="preserve"> djelatnika davatelja usluge</w:t>
            </w:r>
          </w:p>
        </w:tc>
      </w:tr>
      <w:tr w:rsidR="00941987" w:rsidRPr="000F4ACE" w14:paraId="5AD457E5" w14:textId="77777777" w:rsidTr="00B248A5">
        <w:tc>
          <w:tcPr>
            <w:tcW w:w="2972" w:type="dxa"/>
          </w:tcPr>
          <w:p w14:paraId="505651EF" w14:textId="7574FC43" w:rsidR="00941987" w:rsidRPr="000F4ACE" w:rsidRDefault="00941987" w:rsidP="002E571C">
            <w:pPr>
              <w:spacing w:line="259" w:lineRule="auto"/>
              <w:rPr>
                <w:rFonts w:ascii="Times New Roman" w:hAnsi="Times New Roman" w:cs="Times New Roman"/>
                <w:sz w:val="24"/>
                <w:szCs w:val="24"/>
              </w:rPr>
            </w:pPr>
            <w:bookmarkStart w:id="33" w:name="_Hlk86691007"/>
            <w:r w:rsidRPr="000F4ACE">
              <w:rPr>
                <w:rFonts w:ascii="Times New Roman" w:hAnsi="Times New Roman" w:cs="Times New Roman"/>
                <w:sz w:val="24"/>
                <w:szCs w:val="24"/>
              </w:rPr>
              <w:t>Vlasnik/korisnik nekretnine nije postupio sukladno odredbama iz članka 8. stavak 5. ove Odluke</w:t>
            </w:r>
            <w:bookmarkEnd w:id="33"/>
          </w:p>
        </w:tc>
        <w:tc>
          <w:tcPr>
            <w:tcW w:w="3260" w:type="dxa"/>
          </w:tcPr>
          <w:p w14:paraId="1A921FC2" w14:textId="56156E66"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Opažanje djelatnika davatelja usluge, evidencija davatelja usluge, evidencija nadležnih tijela i službi</w:t>
            </w:r>
          </w:p>
        </w:tc>
      </w:tr>
      <w:tr w:rsidR="00941987" w:rsidRPr="000F4ACE" w14:paraId="479A0B27" w14:textId="77777777" w:rsidTr="00B248A5">
        <w:tc>
          <w:tcPr>
            <w:tcW w:w="2972" w:type="dxa"/>
          </w:tcPr>
          <w:p w14:paraId="1F3CC236" w14:textId="77777777"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Korisnik usluge je izgubio karticu/ključ za otvaranje spremnika s nadogradnjom</w:t>
            </w:r>
          </w:p>
        </w:tc>
        <w:tc>
          <w:tcPr>
            <w:tcW w:w="3260" w:type="dxa"/>
          </w:tcPr>
          <w:p w14:paraId="78F3592C" w14:textId="1EE11F52"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Prijava korisnika usluge</w:t>
            </w:r>
          </w:p>
        </w:tc>
      </w:tr>
      <w:tr w:rsidR="00941987" w:rsidRPr="000F4ACE" w14:paraId="26178AA6" w14:textId="77777777" w:rsidTr="00B248A5">
        <w:tc>
          <w:tcPr>
            <w:tcW w:w="2972" w:type="dxa"/>
          </w:tcPr>
          <w:p w14:paraId="7BAAA9F6" w14:textId="2021D62D"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 xml:space="preserve">Korisnik usluge nije razvrstao </w:t>
            </w:r>
            <w:proofErr w:type="spellStart"/>
            <w:r w:rsidRPr="000F4ACE">
              <w:rPr>
                <w:rFonts w:ascii="Times New Roman" w:hAnsi="Times New Roman" w:cs="Times New Roman"/>
                <w:sz w:val="24"/>
                <w:szCs w:val="24"/>
              </w:rPr>
              <w:t>reciklabilni</w:t>
            </w:r>
            <w:proofErr w:type="spellEnd"/>
            <w:r w:rsidRPr="000F4ACE">
              <w:rPr>
                <w:rFonts w:ascii="Times New Roman" w:hAnsi="Times New Roman" w:cs="Times New Roman"/>
                <w:sz w:val="24"/>
                <w:szCs w:val="24"/>
              </w:rPr>
              <w:t xml:space="preserve"> komunalni otpad u </w:t>
            </w:r>
            <w:proofErr w:type="spellStart"/>
            <w:r w:rsidRPr="000F4ACE">
              <w:rPr>
                <w:rFonts w:ascii="Times New Roman" w:hAnsi="Times New Roman" w:cs="Times New Roman"/>
                <w:sz w:val="24"/>
                <w:szCs w:val="24"/>
              </w:rPr>
              <w:t>spemnicima</w:t>
            </w:r>
            <w:proofErr w:type="spellEnd"/>
            <w:r w:rsidRPr="000F4ACE">
              <w:rPr>
                <w:rFonts w:ascii="Times New Roman" w:hAnsi="Times New Roman" w:cs="Times New Roman"/>
                <w:sz w:val="24"/>
                <w:szCs w:val="24"/>
              </w:rPr>
              <w:t xml:space="preserve"> sukladno namjeni istoga</w:t>
            </w:r>
          </w:p>
        </w:tc>
        <w:tc>
          <w:tcPr>
            <w:tcW w:w="3260" w:type="dxa"/>
          </w:tcPr>
          <w:p w14:paraId="5D47378E" w14:textId="3CFB5B43" w:rsidR="00941987" w:rsidRPr="000F4ACE" w:rsidRDefault="00941987" w:rsidP="002E571C">
            <w:pPr>
              <w:spacing w:line="259" w:lineRule="auto"/>
              <w:rPr>
                <w:rFonts w:ascii="Times New Roman" w:hAnsi="Times New Roman" w:cs="Times New Roman"/>
                <w:sz w:val="24"/>
                <w:szCs w:val="24"/>
              </w:rPr>
            </w:pPr>
            <w:r w:rsidRPr="000F4ACE">
              <w:rPr>
                <w:rFonts w:ascii="Times New Roman" w:hAnsi="Times New Roman" w:cs="Times New Roman"/>
                <w:sz w:val="24"/>
                <w:szCs w:val="24"/>
              </w:rPr>
              <w:t>Opažanje djelatnika davatelja usluge uz fotodokumentaciju</w:t>
            </w:r>
          </w:p>
        </w:tc>
      </w:tr>
    </w:tbl>
    <w:p w14:paraId="20388548" w14:textId="79047F73" w:rsidR="002E571C" w:rsidRPr="000F4ACE" w:rsidRDefault="002E571C" w:rsidP="00896E49">
      <w:pPr>
        <w:spacing w:after="0"/>
        <w:rPr>
          <w:rFonts w:ascii="Times New Roman" w:hAnsi="Times New Roman" w:cs="Times New Roman"/>
          <w:sz w:val="24"/>
          <w:szCs w:val="24"/>
        </w:rPr>
      </w:pPr>
    </w:p>
    <w:p w14:paraId="14239B60" w14:textId="77777777" w:rsidR="00D000D6" w:rsidRPr="001A677E" w:rsidRDefault="00D000D6" w:rsidP="00D000D6">
      <w:pPr>
        <w:rPr>
          <w:rFonts w:ascii="Times New Roman" w:hAnsi="Times New Roman" w:cs="Times New Roman"/>
          <w:b/>
          <w:bCs/>
          <w:sz w:val="24"/>
          <w:szCs w:val="24"/>
        </w:rPr>
      </w:pPr>
      <w:r w:rsidRPr="001A677E">
        <w:rPr>
          <w:rFonts w:ascii="Times New Roman" w:hAnsi="Times New Roman" w:cs="Times New Roman"/>
          <w:b/>
          <w:bCs/>
          <w:sz w:val="24"/>
          <w:szCs w:val="24"/>
        </w:rPr>
        <w:t>VIII NADZOR</w:t>
      </w:r>
    </w:p>
    <w:p w14:paraId="350C6667" w14:textId="6A1E1ABC" w:rsidR="00D000D6" w:rsidRPr="000F4ACE" w:rsidRDefault="00D000D6" w:rsidP="00B248A5">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3</w:t>
      </w:r>
      <w:r w:rsidR="00FB7F40" w:rsidRPr="000F4ACE">
        <w:rPr>
          <w:rFonts w:ascii="Times New Roman" w:hAnsi="Times New Roman" w:cs="Times New Roman"/>
          <w:sz w:val="24"/>
          <w:szCs w:val="24"/>
        </w:rPr>
        <w:t>6</w:t>
      </w:r>
      <w:r w:rsidRPr="000F4ACE">
        <w:rPr>
          <w:rFonts w:ascii="Times New Roman" w:hAnsi="Times New Roman" w:cs="Times New Roman"/>
          <w:sz w:val="24"/>
          <w:szCs w:val="24"/>
        </w:rPr>
        <w:t>.</w:t>
      </w:r>
    </w:p>
    <w:p w14:paraId="37C13D8F" w14:textId="7AC16DC7" w:rsidR="00D000D6" w:rsidRPr="000F4ACE" w:rsidRDefault="00D000D6" w:rsidP="00B248A5">
      <w:pPr>
        <w:spacing w:after="0"/>
        <w:jc w:val="both"/>
        <w:rPr>
          <w:rFonts w:ascii="Times New Roman" w:hAnsi="Times New Roman" w:cs="Times New Roman"/>
          <w:sz w:val="24"/>
          <w:szCs w:val="24"/>
        </w:rPr>
      </w:pPr>
      <w:r w:rsidRPr="000F4ACE">
        <w:rPr>
          <w:rFonts w:ascii="Times New Roman" w:hAnsi="Times New Roman" w:cs="Times New Roman"/>
          <w:sz w:val="24"/>
          <w:szCs w:val="24"/>
        </w:rPr>
        <w:t>(1)Nadzor nad provedbom ove Odluke obavlja nadležni upravni odjel Grada Paga.</w:t>
      </w:r>
    </w:p>
    <w:p w14:paraId="0B635D03" w14:textId="0AF22280" w:rsidR="00D000D6" w:rsidRPr="000F4ACE" w:rsidRDefault="00D000D6"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(2)Nadzor nas provedbom ove Odluke u dijelu postupanja za koja je propisana ugovorna kazna obavlja davatelj usluge. Za sankcioniranje prekršaja odlaganja otpada na javnoj površini ili onečišćenja javnih površina nepravilnim postupanjem s otpadom nadležno je komunalno redarstvo Grada P</w:t>
      </w:r>
      <w:r w:rsidR="003B50CD" w:rsidRPr="000F4ACE">
        <w:rPr>
          <w:rFonts w:ascii="Times New Roman" w:hAnsi="Times New Roman" w:cs="Times New Roman"/>
          <w:sz w:val="24"/>
          <w:szCs w:val="24"/>
        </w:rPr>
        <w:t>aga</w:t>
      </w:r>
      <w:r w:rsidRPr="000F4ACE">
        <w:rPr>
          <w:rFonts w:ascii="Times New Roman" w:hAnsi="Times New Roman" w:cs="Times New Roman"/>
          <w:sz w:val="24"/>
          <w:szCs w:val="24"/>
        </w:rPr>
        <w:t xml:space="preserve"> temeljem Odluke o komunalnom redu i drugih akata Grada Paga koji uređuju postupanje s nepropisno odloženim otpadom.</w:t>
      </w:r>
    </w:p>
    <w:p w14:paraId="75E0F458" w14:textId="77777777" w:rsidR="003B50CD" w:rsidRPr="000F4ACE" w:rsidRDefault="003B50CD" w:rsidP="003B50CD">
      <w:pPr>
        <w:spacing w:after="0"/>
        <w:rPr>
          <w:rFonts w:ascii="Times New Roman" w:hAnsi="Times New Roman" w:cs="Times New Roman"/>
          <w:bCs/>
          <w:sz w:val="24"/>
          <w:szCs w:val="24"/>
        </w:rPr>
      </w:pPr>
      <w:bookmarkStart w:id="34" w:name="_Hlk89421180"/>
    </w:p>
    <w:p w14:paraId="7EF652EF" w14:textId="025AF11F" w:rsidR="003B50CD" w:rsidRPr="001A677E" w:rsidRDefault="003B50CD" w:rsidP="003B50CD">
      <w:pPr>
        <w:spacing w:after="0"/>
        <w:rPr>
          <w:rFonts w:ascii="Times New Roman" w:hAnsi="Times New Roman" w:cs="Times New Roman"/>
          <w:b/>
          <w:bCs/>
          <w:sz w:val="24"/>
          <w:szCs w:val="24"/>
        </w:rPr>
      </w:pPr>
      <w:r w:rsidRPr="001A677E">
        <w:rPr>
          <w:rFonts w:ascii="Times New Roman" w:hAnsi="Times New Roman" w:cs="Times New Roman"/>
          <w:b/>
          <w:bCs/>
          <w:sz w:val="24"/>
          <w:szCs w:val="24"/>
        </w:rPr>
        <w:t>IX OPĆI UVJETI UGOVORA S KORISNICIMA</w:t>
      </w:r>
    </w:p>
    <w:p w14:paraId="4AD889A5" w14:textId="77777777" w:rsidR="003B50CD" w:rsidRPr="000F4ACE" w:rsidRDefault="003B50CD" w:rsidP="003B50CD">
      <w:pPr>
        <w:spacing w:after="0"/>
        <w:rPr>
          <w:rFonts w:ascii="Times New Roman" w:hAnsi="Times New Roman" w:cs="Times New Roman"/>
          <w:sz w:val="24"/>
          <w:szCs w:val="24"/>
        </w:rPr>
      </w:pPr>
    </w:p>
    <w:p w14:paraId="70254B4A" w14:textId="067A05CA"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3</w:t>
      </w:r>
      <w:r w:rsidR="00FB7F40" w:rsidRPr="000F4ACE">
        <w:rPr>
          <w:rFonts w:ascii="Times New Roman" w:hAnsi="Times New Roman" w:cs="Times New Roman"/>
          <w:sz w:val="24"/>
          <w:szCs w:val="24"/>
        </w:rPr>
        <w:t>7</w:t>
      </w:r>
      <w:r w:rsidRPr="000F4ACE">
        <w:rPr>
          <w:rFonts w:ascii="Times New Roman" w:hAnsi="Times New Roman" w:cs="Times New Roman"/>
          <w:sz w:val="24"/>
          <w:szCs w:val="24"/>
        </w:rPr>
        <w:t>.</w:t>
      </w:r>
    </w:p>
    <w:p w14:paraId="116875BD" w14:textId="05AB36F4"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Opći uvjeti ugovora s korisnicima usluge sadržani su u Prilogu ove Odluke i čine njen sastavni dio.</w:t>
      </w:r>
    </w:p>
    <w:bookmarkEnd w:id="34"/>
    <w:p w14:paraId="6F7992BF" w14:textId="1500A761" w:rsidR="003B50CD" w:rsidRDefault="003B50CD" w:rsidP="003B50CD">
      <w:pPr>
        <w:spacing w:after="0"/>
        <w:rPr>
          <w:rFonts w:ascii="Times New Roman" w:hAnsi="Times New Roman" w:cs="Times New Roman"/>
          <w:bCs/>
          <w:sz w:val="24"/>
          <w:szCs w:val="24"/>
        </w:rPr>
      </w:pPr>
    </w:p>
    <w:p w14:paraId="5521F98C" w14:textId="136F4A60" w:rsidR="00B248A5" w:rsidRDefault="00B248A5" w:rsidP="003B50CD">
      <w:pPr>
        <w:spacing w:after="0"/>
        <w:rPr>
          <w:rFonts w:ascii="Times New Roman" w:hAnsi="Times New Roman" w:cs="Times New Roman"/>
          <w:bCs/>
          <w:sz w:val="24"/>
          <w:szCs w:val="24"/>
        </w:rPr>
      </w:pPr>
    </w:p>
    <w:p w14:paraId="2F850889" w14:textId="1DA54A6F" w:rsidR="00B248A5" w:rsidRDefault="00B248A5" w:rsidP="003B50CD">
      <w:pPr>
        <w:spacing w:after="0"/>
        <w:rPr>
          <w:rFonts w:ascii="Times New Roman" w:hAnsi="Times New Roman" w:cs="Times New Roman"/>
          <w:bCs/>
          <w:sz w:val="24"/>
          <w:szCs w:val="24"/>
        </w:rPr>
      </w:pPr>
    </w:p>
    <w:p w14:paraId="692555EB" w14:textId="585E1128" w:rsidR="00B248A5" w:rsidRDefault="00B248A5" w:rsidP="003B50CD">
      <w:pPr>
        <w:spacing w:after="0"/>
        <w:rPr>
          <w:rFonts w:ascii="Times New Roman" w:hAnsi="Times New Roman" w:cs="Times New Roman"/>
          <w:bCs/>
          <w:sz w:val="24"/>
          <w:szCs w:val="24"/>
        </w:rPr>
      </w:pPr>
    </w:p>
    <w:p w14:paraId="2BC4FDE1" w14:textId="77777777" w:rsidR="00B248A5" w:rsidRPr="000F4ACE" w:rsidRDefault="00B248A5" w:rsidP="003B50CD">
      <w:pPr>
        <w:spacing w:after="0"/>
        <w:rPr>
          <w:rFonts w:ascii="Times New Roman" w:hAnsi="Times New Roman" w:cs="Times New Roman"/>
          <w:bCs/>
          <w:sz w:val="24"/>
          <w:szCs w:val="24"/>
        </w:rPr>
      </w:pPr>
    </w:p>
    <w:p w14:paraId="25FFA758" w14:textId="77777777" w:rsidR="003B50CD" w:rsidRPr="001A677E" w:rsidRDefault="003B50CD" w:rsidP="003B50CD">
      <w:pPr>
        <w:spacing w:after="0"/>
        <w:rPr>
          <w:rFonts w:ascii="Times New Roman" w:hAnsi="Times New Roman" w:cs="Times New Roman"/>
          <w:b/>
          <w:sz w:val="24"/>
          <w:szCs w:val="24"/>
        </w:rPr>
      </w:pPr>
      <w:r w:rsidRPr="001A677E">
        <w:rPr>
          <w:rFonts w:ascii="Times New Roman" w:hAnsi="Times New Roman" w:cs="Times New Roman"/>
          <w:b/>
          <w:bCs/>
          <w:sz w:val="24"/>
          <w:szCs w:val="24"/>
        </w:rPr>
        <w:lastRenderedPageBreak/>
        <w:t>X PRIJELAZNE I ZAVRŠNE ODREDBE</w:t>
      </w:r>
    </w:p>
    <w:p w14:paraId="3773875C" w14:textId="77777777" w:rsidR="003B50CD" w:rsidRPr="000F4ACE" w:rsidRDefault="003B50CD" w:rsidP="003B50CD">
      <w:pPr>
        <w:spacing w:after="0"/>
        <w:rPr>
          <w:rFonts w:ascii="Times New Roman" w:hAnsi="Times New Roman" w:cs="Times New Roman"/>
          <w:sz w:val="24"/>
          <w:szCs w:val="24"/>
        </w:rPr>
      </w:pPr>
    </w:p>
    <w:p w14:paraId="661C972E" w14:textId="3F4C6C1E" w:rsidR="003B50CD" w:rsidRPr="000F4ACE" w:rsidRDefault="003B50CD" w:rsidP="00B248A5">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3</w:t>
      </w:r>
      <w:r w:rsidR="00FB7F40" w:rsidRPr="000F4ACE">
        <w:rPr>
          <w:rFonts w:ascii="Times New Roman" w:hAnsi="Times New Roman" w:cs="Times New Roman"/>
          <w:sz w:val="24"/>
          <w:szCs w:val="24"/>
        </w:rPr>
        <w:t>8</w:t>
      </w:r>
      <w:r w:rsidRPr="000F4ACE">
        <w:rPr>
          <w:rFonts w:ascii="Times New Roman" w:hAnsi="Times New Roman" w:cs="Times New Roman"/>
          <w:sz w:val="24"/>
          <w:szCs w:val="24"/>
        </w:rPr>
        <w:t>.</w:t>
      </w:r>
    </w:p>
    <w:p w14:paraId="71E0B9D7" w14:textId="06AD0458"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Do potpisivanja sporazuma Fonda za zaštitu okoliša i energetsku učinkovitost i davatelja usluge o financiranju troškova usluge prikupljanja </w:t>
      </w:r>
      <w:proofErr w:type="spellStart"/>
      <w:r w:rsidRPr="000F4ACE">
        <w:rPr>
          <w:rFonts w:ascii="Times New Roman" w:hAnsi="Times New Roman" w:cs="Times New Roman"/>
          <w:sz w:val="24"/>
          <w:szCs w:val="24"/>
        </w:rPr>
        <w:t>reciklabilnog</w:t>
      </w:r>
      <w:proofErr w:type="spellEnd"/>
      <w:r w:rsidRPr="000F4ACE">
        <w:rPr>
          <w:rFonts w:ascii="Times New Roman" w:hAnsi="Times New Roman" w:cs="Times New Roman"/>
          <w:sz w:val="24"/>
          <w:szCs w:val="24"/>
        </w:rPr>
        <w:t xml:space="preserve"> otpada koji se sastoji pretežito od otpadne ambalaže, davatelj usluge navedene troškove uključiti će u cijenu za preuzimanje količine otpada od korisnika usluge.  </w:t>
      </w:r>
    </w:p>
    <w:p w14:paraId="0A497C89" w14:textId="77777777" w:rsidR="003B50CD" w:rsidRPr="000F4ACE" w:rsidRDefault="003B50CD" w:rsidP="003B50CD">
      <w:pPr>
        <w:spacing w:after="0"/>
        <w:rPr>
          <w:rFonts w:ascii="Times New Roman" w:hAnsi="Times New Roman" w:cs="Times New Roman"/>
          <w:sz w:val="24"/>
          <w:szCs w:val="24"/>
        </w:rPr>
      </w:pPr>
    </w:p>
    <w:p w14:paraId="403B4A9E" w14:textId="71DC8A65" w:rsidR="003B50CD" w:rsidRPr="000F4ACE" w:rsidRDefault="003B50CD" w:rsidP="00B248A5">
      <w:pPr>
        <w:spacing w:after="0"/>
        <w:jc w:val="center"/>
        <w:rPr>
          <w:rFonts w:ascii="Times New Roman" w:hAnsi="Times New Roman" w:cs="Times New Roman"/>
          <w:sz w:val="24"/>
          <w:szCs w:val="24"/>
        </w:rPr>
      </w:pPr>
      <w:r w:rsidRPr="000F4ACE">
        <w:rPr>
          <w:rFonts w:ascii="Times New Roman" w:hAnsi="Times New Roman" w:cs="Times New Roman"/>
          <w:sz w:val="24"/>
          <w:szCs w:val="24"/>
        </w:rPr>
        <w:t xml:space="preserve">Članak </w:t>
      </w:r>
      <w:r w:rsidR="00FB7F40" w:rsidRPr="000F4ACE">
        <w:rPr>
          <w:rFonts w:ascii="Times New Roman" w:hAnsi="Times New Roman" w:cs="Times New Roman"/>
          <w:sz w:val="24"/>
          <w:szCs w:val="24"/>
        </w:rPr>
        <w:t>39</w:t>
      </w:r>
      <w:r w:rsidRPr="000F4ACE">
        <w:rPr>
          <w:rFonts w:ascii="Times New Roman" w:hAnsi="Times New Roman" w:cs="Times New Roman"/>
          <w:sz w:val="24"/>
          <w:szCs w:val="24"/>
        </w:rPr>
        <w:t>.</w:t>
      </w:r>
    </w:p>
    <w:p w14:paraId="607FEEC4" w14:textId="7148C9A1" w:rsidR="003B50CD" w:rsidRPr="000F4ACE" w:rsidRDefault="003B50CD" w:rsidP="000F4ACE">
      <w:pPr>
        <w:spacing w:after="0"/>
        <w:jc w:val="both"/>
        <w:rPr>
          <w:rFonts w:ascii="Times New Roman" w:hAnsi="Times New Roman" w:cs="Times New Roman"/>
          <w:sz w:val="24"/>
          <w:szCs w:val="24"/>
        </w:rPr>
      </w:pPr>
      <w:r w:rsidRPr="001B572B">
        <w:rPr>
          <w:rFonts w:ascii="Times New Roman" w:hAnsi="Times New Roman" w:cs="Times New Roman"/>
          <w:sz w:val="24"/>
          <w:szCs w:val="24"/>
        </w:rPr>
        <w:t>Na dan stupanja na snagu ove Odluke prestaje važiti Odluka o načinu pružanja javne usluge prikupljanja miješanog komunalnog otpada i biorazgradivog komunalnog otpada („</w:t>
      </w:r>
      <w:r w:rsidR="000F4ACE" w:rsidRPr="001B572B">
        <w:rPr>
          <w:rFonts w:ascii="Times New Roman" w:hAnsi="Times New Roman" w:cs="Times New Roman"/>
          <w:sz w:val="24"/>
          <w:szCs w:val="24"/>
        </w:rPr>
        <w:t>Službeni glasnik Grada Paga“ broj</w:t>
      </w:r>
      <w:r w:rsidR="001B572B" w:rsidRPr="001B572B">
        <w:rPr>
          <w:rFonts w:ascii="Times New Roman" w:hAnsi="Times New Roman" w:cs="Times New Roman"/>
          <w:sz w:val="24"/>
          <w:szCs w:val="24"/>
        </w:rPr>
        <w:t xml:space="preserve"> 5/19</w:t>
      </w:r>
      <w:r w:rsidRPr="001B572B">
        <w:rPr>
          <w:rFonts w:ascii="Times New Roman" w:hAnsi="Times New Roman" w:cs="Times New Roman"/>
          <w:sz w:val="24"/>
          <w:szCs w:val="24"/>
        </w:rPr>
        <w:t>)</w:t>
      </w:r>
      <w:r w:rsidR="001B572B" w:rsidRPr="001B572B">
        <w:rPr>
          <w:rFonts w:ascii="Times New Roman" w:hAnsi="Times New Roman" w:cs="Times New Roman"/>
          <w:sz w:val="24"/>
          <w:szCs w:val="24"/>
        </w:rPr>
        <w:t>.</w:t>
      </w:r>
    </w:p>
    <w:p w14:paraId="3DAA67BD" w14:textId="26F7C9F1" w:rsidR="003B50CD" w:rsidRPr="000F4ACE" w:rsidRDefault="003B50CD" w:rsidP="003B50CD">
      <w:pPr>
        <w:rPr>
          <w:rFonts w:ascii="Times New Roman" w:hAnsi="Times New Roman" w:cs="Times New Roman"/>
          <w:sz w:val="24"/>
          <w:szCs w:val="24"/>
        </w:rPr>
      </w:pPr>
    </w:p>
    <w:p w14:paraId="4D5A9D6B" w14:textId="21BF1E9B"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4</w:t>
      </w:r>
      <w:r w:rsidR="00FB7F40" w:rsidRPr="000F4ACE">
        <w:rPr>
          <w:rFonts w:ascii="Times New Roman" w:hAnsi="Times New Roman" w:cs="Times New Roman"/>
          <w:sz w:val="24"/>
          <w:szCs w:val="24"/>
        </w:rPr>
        <w:t>0</w:t>
      </w:r>
      <w:r w:rsidRPr="000F4ACE">
        <w:rPr>
          <w:rFonts w:ascii="Times New Roman" w:hAnsi="Times New Roman" w:cs="Times New Roman"/>
          <w:sz w:val="24"/>
          <w:szCs w:val="24"/>
        </w:rPr>
        <w:t>.</w:t>
      </w:r>
    </w:p>
    <w:p w14:paraId="478FDCEF" w14:textId="37465E7D" w:rsidR="003B50CD" w:rsidRPr="000F4ACE" w:rsidRDefault="003B50CD" w:rsidP="003B50CD">
      <w:pPr>
        <w:spacing w:after="0"/>
        <w:rPr>
          <w:rFonts w:ascii="Times New Roman" w:hAnsi="Times New Roman" w:cs="Times New Roman"/>
          <w:sz w:val="24"/>
          <w:szCs w:val="24"/>
        </w:rPr>
      </w:pPr>
      <w:r w:rsidRPr="000F4ACE">
        <w:rPr>
          <w:rFonts w:ascii="Times New Roman" w:hAnsi="Times New Roman" w:cs="Times New Roman"/>
          <w:sz w:val="24"/>
          <w:szCs w:val="24"/>
        </w:rPr>
        <w:t>Ova Odluka stupa na snagu osmog dana od dana objave u „Službenom glasniku Grada Paga“</w:t>
      </w:r>
      <w:r w:rsidR="000F4ACE" w:rsidRPr="000F4ACE">
        <w:rPr>
          <w:rFonts w:ascii="Times New Roman" w:hAnsi="Times New Roman" w:cs="Times New Roman"/>
          <w:sz w:val="24"/>
          <w:szCs w:val="24"/>
        </w:rPr>
        <w:t>.</w:t>
      </w:r>
      <w:r w:rsidRPr="000F4ACE">
        <w:rPr>
          <w:rFonts w:ascii="Times New Roman" w:hAnsi="Times New Roman" w:cs="Times New Roman"/>
          <w:sz w:val="24"/>
          <w:szCs w:val="24"/>
        </w:rPr>
        <w:t xml:space="preserve"> </w:t>
      </w:r>
    </w:p>
    <w:p w14:paraId="2855F0F5" w14:textId="751B9995" w:rsidR="003B50CD" w:rsidRPr="000F4ACE" w:rsidRDefault="003B50CD" w:rsidP="003B50CD">
      <w:pPr>
        <w:spacing w:after="0"/>
        <w:rPr>
          <w:rFonts w:ascii="Times New Roman" w:hAnsi="Times New Roman" w:cs="Times New Roman"/>
          <w:sz w:val="24"/>
          <w:szCs w:val="24"/>
        </w:rPr>
      </w:pPr>
    </w:p>
    <w:p w14:paraId="0409ADBD" w14:textId="77777777" w:rsidR="003B50CD" w:rsidRPr="000F4ACE" w:rsidRDefault="003B50CD" w:rsidP="003B50CD">
      <w:pPr>
        <w:rPr>
          <w:rFonts w:ascii="Times New Roman" w:hAnsi="Times New Roman" w:cs="Times New Roman"/>
          <w:bCs/>
          <w:sz w:val="24"/>
          <w:szCs w:val="24"/>
        </w:rPr>
      </w:pPr>
    </w:p>
    <w:p w14:paraId="29A85F8F" w14:textId="25ACBEE8" w:rsidR="00D000D6" w:rsidRDefault="001A677E" w:rsidP="00D000D6">
      <w:pPr>
        <w:spacing w:after="0"/>
        <w:rPr>
          <w:rFonts w:ascii="Times New Roman" w:hAnsi="Times New Roman" w:cs="Times New Roman"/>
          <w:sz w:val="24"/>
          <w:szCs w:val="24"/>
        </w:rPr>
      </w:pPr>
      <w:r>
        <w:rPr>
          <w:rFonts w:ascii="Times New Roman" w:hAnsi="Times New Roman" w:cs="Times New Roman"/>
          <w:sz w:val="24"/>
          <w:szCs w:val="24"/>
        </w:rPr>
        <w:t>KLASA:</w:t>
      </w:r>
      <w:r w:rsidR="00210C38">
        <w:rPr>
          <w:rFonts w:ascii="Times New Roman" w:hAnsi="Times New Roman" w:cs="Times New Roman"/>
          <w:sz w:val="24"/>
          <w:szCs w:val="24"/>
        </w:rPr>
        <w:t xml:space="preserve"> 351-02/21-20/13</w:t>
      </w:r>
    </w:p>
    <w:p w14:paraId="73B33A28" w14:textId="03948549" w:rsidR="001A677E" w:rsidRDefault="001A677E" w:rsidP="00D000D6">
      <w:pPr>
        <w:spacing w:after="0"/>
        <w:rPr>
          <w:rFonts w:ascii="Times New Roman" w:hAnsi="Times New Roman" w:cs="Times New Roman"/>
          <w:sz w:val="24"/>
          <w:szCs w:val="24"/>
        </w:rPr>
      </w:pPr>
      <w:r>
        <w:rPr>
          <w:rFonts w:ascii="Times New Roman" w:hAnsi="Times New Roman" w:cs="Times New Roman"/>
          <w:sz w:val="24"/>
          <w:szCs w:val="24"/>
        </w:rPr>
        <w:t>URBROJ:</w:t>
      </w:r>
      <w:r w:rsidR="00210C38">
        <w:rPr>
          <w:rFonts w:ascii="Times New Roman" w:hAnsi="Times New Roman" w:cs="Times New Roman"/>
          <w:sz w:val="24"/>
          <w:szCs w:val="24"/>
        </w:rPr>
        <w:t xml:space="preserve"> 2198/24-04/01-21-</w:t>
      </w:r>
      <w:r w:rsidR="000D18B3">
        <w:rPr>
          <w:rFonts w:ascii="Times New Roman" w:hAnsi="Times New Roman" w:cs="Times New Roman"/>
          <w:sz w:val="24"/>
          <w:szCs w:val="24"/>
        </w:rPr>
        <w:t>5</w:t>
      </w:r>
    </w:p>
    <w:p w14:paraId="4D45802D" w14:textId="0629B23D" w:rsidR="001A677E" w:rsidRDefault="001A677E" w:rsidP="00D000D6">
      <w:pPr>
        <w:spacing w:after="0"/>
        <w:rPr>
          <w:rFonts w:ascii="Times New Roman" w:hAnsi="Times New Roman" w:cs="Times New Roman"/>
          <w:sz w:val="24"/>
          <w:szCs w:val="24"/>
        </w:rPr>
      </w:pPr>
      <w:r>
        <w:rPr>
          <w:rFonts w:ascii="Times New Roman" w:hAnsi="Times New Roman" w:cs="Times New Roman"/>
          <w:sz w:val="24"/>
          <w:szCs w:val="24"/>
        </w:rPr>
        <w:t>Pag, 21. prosinca 2021.</w:t>
      </w:r>
    </w:p>
    <w:p w14:paraId="08A78815" w14:textId="74850BBB" w:rsidR="001A677E" w:rsidRDefault="001A677E" w:rsidP="00D000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GRADONAČELNIK</w:t>
      </w:r>
    </w:p>
    <w:p w14:paraId="7D5587C7" w14:textId="2F1FEBBD" w:rsidR="001A677E" w:rsidRDefault="001A677E" w:rsidP="00D000D6">
      <w:pPr>
        <w:spacing w:after="0"/>
        <w:rPr>
          <w:rFonts w:ascii="Times New Roman" w:hAnsi="Times New Roman" w:cs="Times New Roman"/>
          <w:sz w:val="24"/>
          <w:szCs w:val="24"/>
        </w:rPr>
      </w:pPr>
    </w:p>
    <w:p w14:paraId="76A36D3A" w14:textId="621294E1" w:rsidR="001A677E" w:rsidRDefault="001A677E" w:rsidP="00D000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Ante Fabijanić</w:t>
      </w:r>
    </w:p>
    <w:p w14:paraId="19E00BFE" w14:textId="4338DA5A" w:rsidR="001A677E" w:rsidRDefault="001A677E" w:rsidP="00D000D6">
      <w:pPr>
        <w:spacing w:after="0"/>
        <w:rPr>
          <w:rFonts w:ascii="Times New Roman" w:hAnsi="Times New Roman" w:cs="Times New Roman"/>
          <w:sz w:val="24"/>
          <w:szCs w:val="24"/>
        </w:rPr>
      </w:pPr>
    </w:p>
    <w:p w14:paraId="771D88AE" w14:textId="4311812F" w:rsidR="001A677E" w:rsidRDefault="001A677E" w:rsidP="00D000D6">
      <w:pPr>
        <w:spacing w:after="0"/>
        <w:rPr>
          <w:rFonts w:ascii="Times New Roman" w:hAnsi="Times New Roman" w:cs="Times New Roman"/>
          <w:sz w:val="24"/>
          <w:szCs w:val="24"/>
        </w:rPr>
      </w:pPr>
    </w:p>
    <w:p w14:paraId="1195B93A" w14:textId="37EF8EAF" w:rsidR="001A677E" w:rsidRDefault="001A677E" w:rsidP="00D000D6">
      <w:pPr>
        <w:spacing w:after="0"/>
        <w:rPr>
          <w:rFonts w:ascii="Times New Roman" w:hAnsi="Times New Roman" w:cs="Times New Roman"/>
          <w:sz w:val="24"/>
          <w:szCs w:val="24"/>
        </w:rPr>
      </w:pPr>
    </w:p>
    <w:p w14:paraId="7C419448" w14:textId="7AE27DA5" w:rsidR="001A677E" w:rsidRDefault="001A677E" w:rsidP="00D000D6">
      <w:pPr>
        <w:spacing w:after="0"/>
        <w:rPr>
          <w:rFonts w:ascii="Times New Roman" w:hAnsi="Times New Roman" w:cs="Times New Roman"/>
          <w:sz w:val="24"/>
          <w:szCs w:val="24"/>
        </w:rPr>
      </w:pPr>
    </w:p>
    <w:p w14:paraId="5DFB2DEF" w14:textId="081E0192" w:rsidR="001A677E" w:rsidRDefault="001A677E" w:rsidP="00D000D6">
      <w:pPr>
        <w:spacing w:after="0"/>
        <w:rPr>
          <w:rFonts w:ascii="Times New Roman" w:hAnsi="Times New Roman" w:cs="Times New Roman"/>
          <w:sz w:val="24"/>
          <w:szCs w:val="24"/>
        </w:rPr>
      </w:pPr>
    </w:p>
    <w:p w14:paraId="022EE60E" w14:textId="5C3C5A69" w:rsidR="001A677E" w:rsidRDefault="001A677E" w:rsidP="00D000D6">
      <w:pPr>
        <w:spacing w:after="0"/>
        <w:rPr>
          <w:rFonts w:ascii="Times New Roman" w:hAnsi="Times New Roman" w:cs="Times New Roman"/>
          <w:sz w:val="24"/>
          <w:szCs w:val="24"/>
        </w:rPr>
      </w:pPr>
    </w:p>
    <w:p w14:paraId="12655840" w14:textId="54F73B28" w:rsidR="001A677E" w:rsidRDefault="001A677E" w:rsidP="00D000D6">
      <w:pPr>
        <w:spacing w:after="0"/>
        <w:rPr>
          <w:rFonts w:ascii="Times New Roman" w:hAnsi="Times New Roman" w:cs="Times New Roman"/>
          <w:sz w:val="24"/>
          <w:szCs w:val="24"/>
        </w:rPr>
      </w:pPr>
    </w:p>
    <w:p w14:paraId="2BA5584E" w14:textId="01397BF6" w:rsidR="001A677E" w:rsidRDefault="001A677E" w:rsidP="00D000D6">
      <w:pPr>
        <w:spacing w:after="0"/>
        <w:rPr>
          <w:rFonts w:ascii="Times New Roman" w:hAnsi="Times New Roman" w:cs="Times New Roman"/>
          <w:sz w:val="24"/>
          <w:szCs w:val="24"/>
        </w:rPr>
      </w:pPr>
    </w:p>
    <w:p w14:paraId="155534C2" w14:textId="00D5A649" w:rsidR="001A677E" w:rsidRDefault="001A677E" w:rsidP="00D000D6">
      <w:pPr>
        <w:spacing w:after="0"/>
        <w:rPr>
          <w:rFonts w:ascii="Times New Roman" w:hAnsi="Times New Roman" w:cs="Times New Roman"/>
          <w:sz w:val="24"/>
          <w:szCs w:val="24"/>
        </w:rPr>
      </w:pPr>
    </w:p>
    <w:p w14:paraId="1F58F927" w14:textId="335B18F6" w:rsidR="001A677E" w:rsidRDefault="001A677E" w:rsidP="00D000D6">
      <w:pPr>
        <w:spacing w:after="0"/>
        <w:rPr>
          <w:rFonts w:ascii="Times New Roman" w:hAnsi="Times New Roman" w:cs="Times New Roman"/>
          <w:sz w:val="24"/>
          <w:szCs w:val="24"/>
        </w:rPr>
      </w:pPr>
    </w:p>
    <w:p w14:paraId="48D95D26" w14:textId="55D75518" w:rsidR="001A677E" w:rsidRDefault="001A677E" w:rsidP="00D000D6">
      <w:pPr>
        <w:spacing w:after="0"/>
        <w:rPr>
          <w:rFonts w:ascii="Times New Roman" w:hAnsi="Times New Roman" w:cs="Times New Roman"/>
          <w:sz w:val="24"/>
          <w:szCs w:val="24"/>
        </w:rPr>
      </w:pPr>
    </w:p>
    <w:p w14:paraId="40E84ED6" w14:textId="2B254EC5" w:rsidR="001A677E" w:rsidRDefault="001A677E" w:rsidP="00D000D6">
      <w:pPr>
        <w:spacing w:after="0"/>
        <w:rPr>
          <w:rFonts w:ascii="Times New Roman" w:hAnsi="Times New Roman" w:cs="Times New Roman"/>
          <w:sz w:val="24"/>
          <w:szCs w:val="24"/>
        </w:rPr>
      </w:pPr>
    </w:p>
    <w:p w14:paraId="514BAC0A" w14:textId="5F13D89E" w:rsidR="001A677E" w:rsidRDefault="001A677E" w:rsidP="00D000D6">
      <w:pPr>
        <w:spacing w:after="0"/>
        <w:rPr>
          <w:rFonts w:ascii="Times New Roman" w:hAnsi="Times New Roman" w:cs="Times New Roman"/>
          <w:sz w:val="24"/>
          <w:szCs w:val="24"/>
        </w:rPr>
      </w:pPr>
    </w:p>
    <w:p w14:paraId="176A0F33" w14:textId="5AD5DD49" w:rsidR="001A677E" w:rsidRDefault="001A677E" w:rsidP="00D000D6">
      <w:pPr>
        <w:spacing w:after="0"/>
        <w:rPr>
          <w:rFonts w:ascii="Times New Roman" w:hAnsi="Times New Roman" w:cs="Times New Roman"/>
          <w:sz w:val="24"/>
          <w:szCs w:val="24"/>
        </w:rPr>
      </w:pPr>
    </w:p>
    <w:p w14:paraId="5997177A" w14:textId="146C9AFC" w:rsidR="001A677E" w:rsidRDefault="001A677E" w:rsidP="00D000D6">
      <w:pPr>
        <w:spacing w:after="0"/>
        <w:rPr>
          <w:rFonts w:ascii="Times New Roman" w:hAnsi="Times New Roman" w:cs="Times New Roman"/>
          <w:sz w:val="24"/>
          <w:szCs w:val="24"/>
        </w:rPr>
      </w:pPr>
    </w:p>
    <w:p w14:paraId="25826C19" w14:textId="1779B78D" w:rsidR="001A677E" w:rsidRDefault="001A677E" w:rsidP="00D000D6">
      <w:pPr>
        <w:spacing w:after="0"/>
        <w:rPr>
          <w:rFonts w:ascii="Times New Roman" w:hAnsi="Times New Roman" w:cs="Times New Roman"/>
          <w:sz w:val="24"/>
          <w:szCs w:val="24"/>
        </w:rPr>
      </w:pPr>
    </w:p>
    <w:p w14:paraId="3383661A" w14:textId="52F0D108" w:rsidR="001A677E" w:rsidRDefault="001A677E" w:rsidP="00D000D6">
      <w:pPr>
        <w:spacing w:after="0"/>
        <w:rPr>
          <w:rFonts w:ascii="Times New Roman" w:hAnsi="Times New Roman" w:cs="Times New Roman"/>
          <w:sz w:val="24"/>
          <w:szCs w:val="24"/>
        </w:rPr>
      </w:pPr>
    </w:p>
    <w:p w14:paraId="7B8FF4B9" w14:textId="5CAC4EB9" w:rsidR="001A677E" w:rsidRDefault="001A677E" w:rsidP="00D000D6">
      <w:pPr>
        <w:spacing w:after="0"/>
        <w:rPr>
          <w:rFonts w:ascii="Times New Roman" w:hAnsi="Times New Roman" w:cs="Times New Roman"/>
          <w:sz w:val="24"/>
          <w:szCs w:val="24"/>
        </w:rPr>
      </w:pPr>
    </w:p>
    <w:p w14:paraId="5954F03D" w14:textId="2A91369E" w:rsidR="001A677E" w:rsidRDefault="001A677E" w:rsidP="00D000D6">
      <w:pPr>
        <w:spacing w:after="0"/>
        <w:rPr>
          <w:rFonts w:ascii="Times New Roman" w:hAnsi="Times New Roman" w:cs="Times New Roman"/>
          <w:sz w:val="24"/>
          <w:szCs w:val="24"/>
        </w:rPr>
      </w:pPr>
    </w:p>
    <w:p w14:paraId="1FE918CD" w14:textId="4C693C4D" w:rsidR="001A677E" w:rsidRDefault="001A677E" w:rsidP="00D000D6">
      <w:pPr>
        <w:spacing w:after="0"/>
        <w:rPr>
          <w:rFonts w:ascii="Times New Roman" w:hAnsi="Times New Roman" w:cs="Times New Roman"/>
          <w:sz w:val="24"/>
          <w:szCs w:val="24"/>
        </w:rPr>
      </w:pPr>
    </w:p>
    <w:p w14:paraId="7C3B28EA" w14:textId="049D9C23" w:rsidR="001A677E" w:rsidRDefault="001A677E" w:rsidP="00D000D6">
      <w:pPr>
        <w:spacing w:after="0"/>
        <w:rPr>
          <w:rFonts w:ascii="Times New Roman" w:hAnsi="Times New Roman" w:cs="Times New Roman"/>
          <w:sz w:val="24"/>
          <w:szCs w:val="24"/>
        </w:rPr>
      </w:pPr>
    </w:p>
    <w:p w14:paraId="2D7B9966" w14:textId="79B897BF" w:rsidR="001A677E" w:rsidRDefault="001A677E" w:rsidP="00D000D6">
      <w:pPr>
        <w:spacing w:after="0"/>
        <w:rPr>
          <w:rFonts w:ascii="Times New Roman" w:hAnsi="Times New Roman" w:cs="Times New Roman"/>
          <w:sz w:val="24"/>
          <w:szCs w:val="24"/>
        </w:rPr>
      </w:pPr>
    </w:p>
    <w:p w14:paraId="509F3AB9" w14:textId="631E5CD1" w:rsidR="001A677E" w:rsidRPr="000F4ACE" w:rsidRDefault="001A677E" w:rsidP="00D000D6">
      <w:pPr>
        <w:spacing w:after="0"/>
        <w:rPr>
          <w:rFonts w:ascii="Times New Roman" w:hAnsi="Times New Roman" w:cs="Times New Roman"/>
          <w:sz w:val="24"/>
          <w:szCs w:val="24"/>
        </w:rPr>
      </w:pPr>
    </w:p>
    <w:p w14:paraId="7AC1B3B9" w14:textId="77777777" w:rsidR="003B50CD" w:rsidRPr="001A677E" w:rsidRDefault="003B50CD" w:rsidP="003B50CD">
      <w:pPr>
        <w:suppressAutoHyphens/>
        <w:spacing w:after="0" w:line="240" w:lineRule="auto"/>
        <w:rPr>
          <w:rFonts w:ascii="Times New Roman" w:eastAsia="Calibri" w:hAnsi="Times New Roman" w:cs="Times New Roman"/>
          <w:b/>
          <w:sz w:val="24"/>
          <w:szCs w:val="24"/>
          <w:lang w:eastAsia="zh-CN"/>
        </w:rPr>
      </w:pPr>
      <w:bookmarkStart w:id="35" w:name="_Hlk89778954"/>
      <w:r w:rsidRPr="001A677E">
        <w:rPr>
          <w:rFonts w:ascii="Times New Roman" w:eastAsia="Calibri" w:hAnsi="Times New Roman" w:cs="Times New Roman"/>
          <w:b/>
          <w:sz w:val="24"/>
          <w:szCs w:val="24"/>
          <w:lang w:eastAsia="zh-CN"/>
        </w:rPr>
        <w:lastRenderedPageBreak/>
        <w:t xml:space="preserve">PRILOG </w:t>
      </w:r>
    </w:p>
    <w:p w14:paraId="7418C43A" w14:textId="77777777" w:rsidR="003B50CD" w:rsidRPr="001A677E" w:rsidRDefault="003B50CD" w:rsidP="003B50CD">
      <w:pPr>
        <w:suppressAutoHyphens/>
        <w:spacing w:after="0" w:line="240" w:lineRule="auto"/>
        <w:rPr>
          <w:rFonts w:ascii="Times New Roman" w:eastAsia="Calibri" w:hAnsi="Times New Roman" w:cs="Times New Roman"/>
          <w:b/>
          <w:sz w:val="24"/>
          <w:szCs w:val="24"/>
          <w:lang w:eastAsia="zh-CN"/>
        </w:rPr>
      </w:pPr>
    </w:p>
    <w:p w14:paraId="752CE75E" w14:textId="77777777" w:rsidR="003B50CD" w:rsidRPr="001A677E" w:rsidRDefault="003B50CD" w:rsidP="003B50CD">
      <w:pPr>
        <w:suppressAutoHyphens/>
        <w:spacing w:after="0" w:line="240" w:lineRule="auto"/>
        <w:jc w:val="center"/>
        <w:rPr>
          <w:rFonts w:ascii="Times New Roman" w:eastAsia="Calibri" w:hAnsi="Times New Roman" w:cs="Times New Roman"/>
          <w:b/>
          <w:sz w:val="24"/>
          <w:szCs w:val="24"/>
          <w:lang w:eastAsia="zh-CN"/>
        </w:rPr>
      </w:pPr>
      <w:bookmarkStart w:id="36" w:name="_Hlk89196616"/>
      <w:r w:rsidRPr="001A677E">
        <w:rPr>
          <w:rFonts w:ascii="Times New Roman" w:eastAsia="Calibri" w:hAnsi="Times New Roman" w:cs="Times New Roman"/>
          <w:b/>
          <w:sz w:val="24"/>
          <w:szCs w:val="24"/>
          <w:lang w:eastAsia="zh-CN"/>
        </w:rPr>
        <w:t>OPĆI UVJETI UGOVORA O KORIŠTENJU JAVNE USLUGE</w:t>
      </w:r>
    </w:p>
    <w:p w14:paraId="56B4FC8E" w14:textId="306C7B4D" w:rsidR="003B50CD" w:rsidRPr="001A677E" w:rsidRDefault="003B50CD" w:rsidP="003B50CD">
      <w:pPr>
        <w:suppressAutoHyphens/>
        <w:spacing w:after="0" w:line="240" w:lineRule="auto"/>
        <w:jc w:val="center"/>
        <w:rPr>
          <w:rFonts w:ascii="Times New Roman" w:eastAsia="Calibri" w:hAnsi="Times New Roman" w:cs="Times New Roman"/>
          <w:b/>
          <w:sz w:val="24"/>
          <w:szCs w:val="24"/>
          <w:lang w:eastAsia="zh-CN"/>
        </w:rPr>
      </w:pPr>
      <w:r w:rsidRPr="001A677E">
        <w:rPr>
          <w:rFonts w:ascii="Times New Roman" w:eastAsia="Calibri" w:hAnsi="Times New Roman" w:cs="Times New Roman"/>
          <w:b/>
          <w:sz w:val="24"/>
          <w:szCs w:val="24"/>
          <w:lang w:eastAsia="zh-CN"/>
        </w:rPr>
        <w:t>SAKUPLJANJA KOMUNALNOG OTPADA NA PODRUČJU GRADA PAGA</w:t>
      </w:r>
    </w:p>
    <w:bookmarkEnd w:id="36"/>
    <w:p w14:paraId="6101D780" w14:textId="77777777" w:rsidR="003B50CD" w:rsidRPr="000F4ACE" w:rsidRDefault="003B50CD" w:rsidP="003B50CD">
      <w:pPr>
        <w:suppressAutoHyphens/>
        <w:spacing w:after="0" w:line="240" w:lineRule="auto"/>
        <w:rPr>
          <w:rFonts w:ascii="Times New Roman" w:eastAsia="Calibri" w:hAnsi="Times New Roman" w:cs="Times New Roman"/>
          <w:sz w:val="24"/>
          <w:szCs w:val="24"/>
          <w:lang w:eastAsia="zh-CN"/>
        </w:rPr>
      </w:pPr>
    </w:p>
    <w:p w14:paraId="1EB53E77" w14:textId="77777777" w:rsidR="003B50CD" w:rsidRPr="001A677E" w:rsidRDefault="003B50CD" w:rsidP="003B50CD">
      <w:pPr>
        <w:suppressAutoHyphens/>
        <w:spacing w:after="0" w:line="240" w:lineRule="auto"/>
        <w:rPr>
          <w:rFonts w:ascii="Times New Roman" w:eastAsia="Calibri" w:hAnsi="Times New Roman" w:cs="Times New Roman"/>
          <w:b/>
          <w:bCs/>
          <w:sz w:val="24"/>
          <w:szCs w:val="24"/>
          <w:lang w:eastAsia="zh-CN"/>
        </w:rPr>
      </w:pPr>
      <w:r w:rsidRPr="001A677E">
        <w:rPr>
          <w:rFonts w:ascii="Times New Roman" w:eastAsia="Calibri" w:hAnsi="Times New Roman" w:cs="Times New Roman"/>
          <w:b/>
          <w:bCs/>
          <w:sz w:val="24"/>
          <w:szCs w:val="24"/>
          <w:lang w:eastAsia="zh-CN"/>
        </w:rPr>
        <w:t xml:space="preserve">I. OPĆE ODREDBE </w:t>
      </w:r>
    </w:p>
    <w:p w14:paraId="2A2A2377" w14:textId="77777777" w:rsidR="003B50CD" w:rsidRPr="000F4ACE" w:rsidRDefault="003B50CD" w:rsidP="003B50CD">
      <w:pPr>
        <w:suppressAutoHyphens/>
        <w:spacing w:after="0" w:line="240" w:lineRule="auto"/>
        <w:jc w:val="center"/>
        <w:rPr>
          <w:rFonts w:ascii="Times New Roman" w:eastAsia="Calibri" w:hAnsi="Times New Roman" w:cs="Times New Roman"/>
          <w:sz w:val="24"/>
          <w:szCs w:val="24"/>
          <w:lang w:eastAsia="zh-CN"/>
        </w:rPr>
      </w:pPr>
      <w:r w:rsidRPr="000F4ACE">
        <w:rPr>
          <w:rFonts w:ascii="Times New Roman" w:eastAsia="Calibri" w:hAnsi="Times New Roman" w:cs="Times New Roman"/>
          <w:sz w:val="24"/>
          <w:szCs w:val="24"/>
          <w:lang w:eastAsia="zh-CN"/>
        </w:rPr>
        <w:t>Članak1.</w:t>
      </w:r>
    </w:p>
    <w:p w14:paraId="2D9F439B" w14:textId="77777777" w:rsidR="003B50CD" w:rsidRPr="000F4ACE" w:rsidRDefault="003B50CD" w:rsidP="001A677E">
      <w:pPr>
        <w:suppressAutoHyphens/>
        <w:spacing w:after="0" w:line="240" w:lineRule="auto"/>
        <w:jc w:val="both"/>
        <w:rPr>
          <w:rFonts w:ascii="Times New Roman" w:eastAsia="Calibri" w:hAnsi="Times New Roman" w:cs="Times New Roman"/>
          <w:sz w:val="24"/>
          <w:szCs w:val="24"/>
          <w:lang w:eastAsia="zh-CN"/>
        </w:rPr>
      </w:pPr>
      <w:r w:rsidRPr="000F4ACE">
        <w:rPr>
          <w:rFonts w:ascii="Times New Roman" w:eastAsia="Calibri" w:hAnsi="Times New Roman" w:cs="Times New Roman"/>
          <w:sz w:val="24"/>
          <w:szCs w:val="24"/>
          <w:lang w:eastAsia="zh-CN"/>
        </w:rPr>
        <w:t>Definicije i pojmovi u ovim Općim uvjetima odgovaraju definicijama i pojmovima korištenim u Odluci o načinu pružanja javne usluge sakupljanja komunalnog otpada (u daljnjem tekstu: Odluka)</w:t>
      </w:r>
    </w:p>
    <w:p w14:paraId="51F14DB3" w14:textId="77777777" w:rsidR="003B50CD" w:rsidRPr="000F4ACE" w:rsidRDefault="003B50CD" w:rsidP="001A677E">
      <w:pPr>
        <w:suppressAutoHyphens/>
        <w:spacing w:after="0" w:line="240" w:lineRule="auto"/>
        <w:jc w:val="both"/>
        <w:rPr>
          <w:rFonts w:ascii="Times New Roman" w:eastAsia="Calibri" w:hAnsi="Times New Roman" w:cs="Times New Roman"/>
          <w:sz w:val="24"/>
          <w:szCs w:val="24"/>
          <w:lang w:eastAsia="zh-CN"/>
        </w:rPr>
      </w:pPr>
      <w:r w:rsidRPr="000F4ACE">
        <w:rPr>
          <w:rFonts w:ascii="Times New Roman" w:eastAsia="Calibri" w:hAnsi="Times New Roman" w:cs="Times New Roman"/>
          <w:sz w:val="24"/>
          <w:szCs w:val="24"/>
          <w:lang w:eastAsia="zh-CN"/>
        </w:rPr>
        <w:t>Članak 2.</w:t>
      </w:r>
    </w:p>
    <w:p w14:paraId="313EB54E" w14:textId="1D61BAEE" w:rsidR="003B50CD" w:rsidRPr="000F4ACE" w:rsidRDefault="003B50CD" w:rsidP="001A677E">
      <w:pPr>
        <w:suppressAutoHyphens/>
        <w:spacing w:after="0" w:line="240" w:lineRule="auto"/>
        <w:jc w:val="both"/>
        <w:rPr>
          <w:rFonts w:ascii="Times New Roman" w:eastAsia="Calibri" w:hAnsi="Times New Roman" w:cs="Times New Roman"/>
          <w:sz w:val="24"/>
          <w:szCs w:val="24"/>
          <w:lang w:eastAsia="zh-CN"/>
        </w:rPr>
      </w:pPr>
      <w:r w:rsidRPr="000F4ACE">
        <w:rPr>
          <w:rFonts w:ascii="Times New Roman" w:eastAsia="Calibri" w:hAnsi="Times New Roman" w:cs="Times New Roman"/>
          <w:sz w:val="24"/>
          <w:szCs w:val="24"/>
          <w:lang w:eastAsia="zh-CN"/>
        </w:rPr>
        <w:t xml:space="preserve">Ovim Općim uvjetima uređuju se međusobni odnosi između davatelja javne usluge i korisnika usluge koji su ugovorne strane Ugovora o korištenju javne usluge sakupljanja komunalnog otpada ( u daljnjem tekstu: Ugovor) na području Grada Paga. </w:t>
      </w:r>
    </w:p>
    <w:p w14:paraId="4DBE2CAE" w14:textId="77777777" w:rsidR="003B50CD" w:rsidRPr="000F4ACE" w:rsidRDefault="003B50CD" w:rsidP="001A677E">
      <w:pPr>
        <w:suppressAutoHyphens/>
        <w:spacing w:after="0" w:line="240" w:lineRule="auto"/>
        <w:jc w:val="both"/>
        <w:rPr>
          <w:rFonts w:ascii="Times New Roman" w:eastAsia="Calibri" w:hAnsi="Times New Roman" w:cs="Times New Roman"/>
          <w:sz w:val="24"/>
          <w:szCs w:val="24"/>
          <w:lang w:eastAsia="zh-CN"/>
        </w:rPr>
      </w:pPr>
      <w:r w:rsidRPr="000F4ACE">
        <w:rPr>
          <w:rFonts w:ascii="Times New Roman" w:eastAsia="Calibri" w:hAnsi="Times New Roman" w:cs="Times New Roman"/>
          <w:sz w:val="24"/>
          <w:szCs w:val="24"/>
          <w:lang w:eastAsia="zh-CN"/>
        </w:rPr>
        <w:t>Korisnik usluge je upoznat sa sadržajem ovih Općih uvjeta i pristaje na njihovu primjenu.</w:t>
      </w:r>
    </w:p>
    <w:p w14:paraId="13C4E3A8" w14:textId="77777777" w:rsidR="003B50CD" w:rsidRPr="000F4ACE" w:rsidRDefault="003B50CD" w:rsidP="003B50CD">
      <w:pPr>
        <w:suppressAutoHyphens/>
        <w:spacing w:after="0" w:line="240" w:lineRule="auto"/>
        <w:rPr>
          <w:rFonts w:ascii="Times New Roman" w:eastAsia="Calibri" w:hAnsi="Times New Roman" w:cs="Times New Roman"/>
          <w:sz w:val="24"/>
          <w:szCs w:val="24"/>
          <w:lang w:eastAsia="zh-CN"/>
        </w:rPr>
      </w:pPr>
    </w:p>
    <w:p w14:paraId="035E72B6" w14:textId="77777777" w:rsidR="003B50CD" w:rsidRPr="001A677E" w:rsidRDefault="003B50CD" w:rsidP="003B50CD">
      <w:pPr>
        <w:suppressAutoHyphens/>
        <w:spacing w:after="0" w:line="240" w:lineRule="auto"/>
        <w:rPr>
          <w:rFonts w:ascii="Times New Roman" w:eastAsia="Calibri" w:hAnsi="Times New Roman" w:cs="Times New Roman"/>
          <w:b/>
          <w:bCs/>
          <w:sz w:val="24"/>
          <w:szCs w:val="24"/>
          <w:lang w:eastAsia="zh-CN"/>
        </w:rPr>
      </w:pPr>
      <w:r w:rsidRPr="001A677E">
        <w:rPr>
          <w:rFonts w:ascii="Times New Roman" w:eastAsia="Calibri" w:hAnsi="Times New Roman" w:cs="Times New Roman"/>
          <w:b/>
          <w:bCs/>
          <w:sz w:val="24"/>
          <w:szCs w:val="24"/>
          <w:lang w:eastAsia="zh-CN"/>
        </w:rPr>
        <w:t>II. UGOVOR O KORIŠTENJU JAVNE USLUGE</w:t>
      </w:r>
    </w:p>
    <w:p w14:paraId="2F854871" w14:textId="77777777" w:rsidR="002D5127" w:rsidRDefault="002D5127" w:rsidP="003B50CD">
      <w:pPr>
        <w:spacing w:after="0"/>
        <w:jc w:val="center"/>
        <w:rPr>
          <w:rFonts w:ascii="Times New Roman" w:hAnsi="Times New Roman" w:cs="Times New Roman"/>
          <w:bCs/>
          <w:sz w:val="24"/>
          <w:szCs w:val="24"/>
        </w:rPr>
      </w:pPr>
    </w:p>
    <w:p w14:paraId="596358F4" w14:textId="15E28E99" w:rsidR="003B50CD" w:rsidRPr="000F4ACE" w:rsidRDefault="003B50CD" w:rsidP="003B50CD">
      <w:pPr>
        <w:spacing w:after="0"/>
        <w:jc w:val="center"/>
        <w:rPr>
          <w:rFonts w:ascii="Times New Roman" w:hAnsi="Times New Roman" w:cs="Times New Roman"/>
          <w:bCs/>
          <w:sz w:val="24"/>
          <w:szCs w:val="24"/>
        </w:rPr>
      </w:pPr>
      <w:r w:rsidRPr="000F4ACE">
        <w:rPr>
          <w:rFonts w:ascii="Times New Roman" w:hAnsi="Times New Roman" w:cs="Times New Roman"/>
          <w:bCs/>
          <w:sz w:val="24"/>
          <w:szCs w:val="24"/>
        </w:rPr>
        <w:t>Članak 3.</w:t>
      </w:r>
    </w:p>
    <w:p w14:paraId="53586241" w14:textId="77777777" w:rsidR="003B50CD" w:rsidRPr="000F4ACE" w:rsidRDefault="003B50CD" w:rsidP="001A677E">
      <w:pPr>
        <w:spacing w:after="0"/>
        <w:jc w:val="both"/>
        <w:rPr>
          <w:rFonts w:ascii="Times New Roman" w:hAnsi="Times New Roman" w:cs="Times New Roman"/>
          <w:bCs/>
          <w:sz w:val="24"/>
          <w:szCs w:val="24"/>
        </w:rPr>
      </w:pPr>
      <w:bookmarkStart w:id="37" w:name="_Hlk88942580"/>
      <w:r w:rsidRPr="000F4ACE">
        <w:rPr>
          <w:rFonts w:ascii="Times New Roman" w:hAnsi="Times New Roman" w:cs="Times New Roman"/>
          <w:bCs/>
          <w:sz w:val="24"/>
          <w:szCs w:val="24"/>
        </w:rPr>
        <w:t>(1)Ugovor o korištenju javne usluge smatra se sklopljenim:</w:t>
      </w:r>
    </w:p>
    <w:p w14:paraId="00BE3ABF" w14:textId="77777777" w:rsidR="003B50CD" w:rsidRPr="000F4ACE" w:rsidRDefault="003B50CD" w:rsidP="001A677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 xml:space="preserve">- kad korisnik usluge dostavi davatelju usluge Izjavu o načinu korištenja javne usluge </w:t>
      </w:r>
    </w:p>
    <w:p w14:paraId="1CE070C7" w14:textId="77777777" w:rsidR="003B50CD" w:rsidRPr="000F4ACE" w:rsidRDefault="003B50CD" w:rsidP="001A677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 prilikom prvog evidentiranog korištenja javne usluge ili zaprimanja na korištenje spremnika za primopredaju miješanog komunalnog otpada, u slučaju kada korisnik usluge ne dostavi davatelju usluge Izjavu</w:t>
      </w:r>
    </w:p>
    <w:p w14:paraId="69534F65" w14:textId="77777777" w:rsidR="003B50CD" w:rsidRPr="000F4ACE" w:rsidRDefault="003B50CD" w:rsidP="001A677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(2) Izjava o načinu korištenja javne usluge je obrazac kojim se korisnik usluge i davatelj usluge usuglašavaju o bitnim sastojcima ugovora.</w:t>
      </w:r>
    </w:p>
    <w:p w14:paraId="3C19B783" w14:textId="77777777" w:rsidR="003B50CD" w:rsidRPr="000F4ACE" w:rsidRDefault="003B50CD" w:rsidP="001A677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(3)Dijelove ugovora čine: Opći uvjeti Ugovora, ova Odluka, Izjava o načinu korištenja javne usluge i Cjenik javne usluge.</w:t>
      </w:r>
    </w:p>
    <w:p w14:paraId="41A1E845" w14:textId="444904EE" w:rsidR="003B50CD" w:rsidRPr="000F4ACE" w:rsidRDefault="003B50CD" w:rsidP="001A677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 xml:space="preserve">(4)Davatelj usluge je dužan omogućiti korisniku usluge uvid u akte iz stavka </w:t>
      </w:r>
      <w:r w:rsidR="00FB7F40" w:rsidRPr="000F4ACE">
        <w:rPr>
          <w:rFonts w:ascii="Times New Roman" w:hAnsi="Times New Roman" w:cs="Times New Roman"/>
          <w:bCs/>
          <w:sz w:val="24"/>
          <w:szCs w:val="24"/>
        </w:rPr>
        <w:t>3</w:t>
      </w:r>
      <w:r w:rsidRPr="000F4ACE">
        <w:rPr>
          <w:rFonts w:ascii="Times New Roman" w:hAnsi="Times New Roman" w:cs="Times New Roman"/>
          <w:bCs/>
          <w:sz w:val="24"/>
          <w:szCs w:val="24"/>
        </w:rPr>
        <w:t>. ovog članka prije sklapanja Ugovora te prije svake izmjene i/ili dopune Ugovora te na zahtjev korisnika usluge.</w:t>
      </w:r>
    </w:p>
    <w:p w14:paraId="7B586412" w14:textId="2BF46F45" w:rsidR="003B50CD" w:rsidRPr="000F4ACE" w:rsidRDefault="003B50CD" w:rsidP="001A677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(5)Gradonačelnik Grada Paga i davatelj usluge su dužni putem sredstava javnog informiranja, mrežne stranice, dostavom pisane obavijesti i/ili na drugi za korisnika</w:t>
      </w:r>
      <w:r w:rsidR="00BE0CF2" w:rsidRPr="000F4ACE">
        <w:rPr>
          <w:rFonts w:ascii="Times New Roman" w:hAnsi="Times New Roman" w:cs="Times New Roman"/>
          <w:bCs/>
          <w:sz w:val="24"/>
          <w:szCs w:val="24"/>
        </w:rPr>
        <w:t xml:space="preserve"> usluge</w:t>
      </w:r>
      <w:r w:rsidRPr="000F4ACE">
        <w:rPr>
          <w:rFonts w:ascii="Times New Roman" w:hAnsi="Times New Roman" w:cs="Times New Roman"/>
          <w:bCs/>
          <w:sz w:val="24"/>
          <w:szCs w:val="24"/>
        </w:rPr>
        <w:t xml:space="preserve"> prihvatljiv način, osigurati da korisnik usluge, prije sklapanja Ugovora i/ili izmjene, odnosno, dopune Ugovora, bude upoznat s propisanim odredbama koje uređuju sustav sakupljanja komunalnog otpada, Ugovorom, pravima i obvezama.</w:t>
      </w:r>
    </w:p>
    <w:p w14:paraId="090411E9" w14:textId="77777777" w:rsidR="003B50CD" w:rsidRPr="000F4ACE" w:rsidRDefault="003B50CD" w:rsidP="001A677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 xml:space="preserve">(6)Davatelj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p w14:paraId="7C2FC56C" w14:textId="77777777" w:rsidR="003B50CD" w:rsidRPr="000F4ACE" w:rsidRDefault="003B50CD" w:rsidP="001A677E">
      <w:pPr>
        <w:spacing w:after="0"/>
        <w:jc w:val="both"/>
        <w:rPr>
          <w:rFonts w:ascii="Times New Roman" w:hAnsi="Times New Roman" w:cs="Times New Roman"/>
          <w:bCs/>
          <w:sz w:val="24"/>
          <w:szCs w:val="24"/>
        </w:rPr>
      </w:pPr>
      <w:r w:rsidRPr="000F4ACE">
        <w:rPr>
          <w:rFonts w:ascii="Times New Roman" w:hAnsi="Times New Roman" w:cs="Times New Roman"/>
          <w:bCs/>
          <w:sz w:val="24"/>
          <w:szCs w:val="24"/>
        </w:rPr>
        <w:t xml:space="preserve">(7)Zaključenjem ugovora o korištenju javne usluge korisnik usluga u svemu prihvaća ove Opće uvjete. </w:t>
      </w:r>
    </w:p>
    <w:bookmarkEnd w:id="37"/>
    <w:p w14:paraId="4FB5BFC3" w14:textId="77777777" w:rsidR="003B50CD" w:rsidRPr="000F4ACE" w:rsidRDefault="003B50CD" w:rsidP="003B50CD">
      <w:pPr>
        <w:spacing w:after="0"/>
        <w:rPr>
          <w:rFonts w:ascii="Times New Roman" w:hAnsi="Times New Roman" w:cs="Times New Roman"/>
          <w:bCs/>
          <w:sz w:val="24"/>
          <w:szCs w:val="24"/>
        </w:rPr>
      </w:pPr>
      <w:r w:rsidRPr="000F4ACE">
        <w:rPr>
          <w:rFonts w:ascii="Times New Roman" w:hAnsi="Times New Roman" w:cs="Times New Roman"/>
          <w:bCs/>
          <w:sz w:val="24"/>
          <w:szCs w:val="24"/>
        </w:rPr>
        <w:t xml:space="preserve">                                                                             </w:t>
      </w:r>
    </w:p>
    <w:p w14:paraId="0A8A7BAD" w14:textId="77777777"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 xml:space="preserve">Članak 4. </w:t>
      </w:r>
    </w:p>
    <w:p w14:paraId="7DB75B89" w14:textId="77777777" w:rsidR="003B50CD" w:rsidRPr="000F4ACE" w:rsidRDefault="003B50CD" w:rsidP="001A677E">
      <w:pPr>
        <w:spacing w:after="0"/>
        <w:jc w:val="both"/>
        <w:rPr>
          <w:rFonts w:ascii="Times New Roman" w:hAnsi="Times New Roman" w:cs="Times New Roman"/>
          <w:sz w:val="24"/>
          <w:szCs w:val="24"/>
        </w:rPr>
      </w:pPr>
      <w:bookmarkStart w:id="38" w:name="_Hlk89330642"/>
      <w:r w:rsidRPr="000F4ACE">
        <w:rPr>
          <w:rFonts w:ascii="Times New Roman" w:hAnsi="Times New Roman" w:cs="Times New Roman"/>
          <w:sz w:val="24"/>
          <w:szCs w:val="24"/>
        </w:rPr>
        <w:t>(1) Nekretnina koja se trajno ne koristi je nekretnina koja se u razdoblju od najmanje 12 mjeseci ne koristi za stanovanje ili nije pogodna za stanovanje, boravak ili obavljanje djelatnosti, odnosno nije useljiva.</w:t>
      </w:r>
    </w:p>
    <w:p w14:paraId="7E3F7FBE"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lastRenderedPageBreak/>
        <w:t xml:space="preserve">(2) </w:t>
      </w:r>
      <w:bookmarkStart w:id="39" w:name="_Hlk89265159"/>
      <w:r w:rsidRPr="000F4ACE">
        <w:rPr>
          <w:rFonts w:ascii="Times New Roman" w:hAnsi="Times New Roman" w:cs="Times New Roman"/>
          <w:sz w:val="24"/>
          <w:szCs w:val="24"/>
        </w:rPr>
        <w:t xml:space="preserve">Trajno nekorištenje nekretnine </w:t>
      </w:r>
      <w:bookmarkEnd w:id="39"/>
      <w:r w:rsidRPr="000F4ACE">
        <w:rPr>
          <w:rFonts w:ascii="Times New Roman" w:hAnsi="Times New Roman" w:cs="Times New Roman"/>
          <w:sz w:val="24"/>
          <w:szCs w:val="24"/>
        </w:rPr>
        <w:t>utvrđuje se na temelju očitovanja vlasnika nekretnine, a dokazuje se temeljem podataka očitanja mjernih uređaja za potrošnju električne energije ili plina ili pitke vode ili na drugi odgovarajući način uključujući očevid lokacije.</w:t>
      </w:r>
    </w:p>
    <w:p w14:paraId="6514884B"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(3)Trajno nekorištenje nekretnine smatra se ako je potrošnja struje manja od 6 </w:t>
      </w:r>
      <w:proofErr w:type="spellStart"/>
      <w:r w:rsidRPr="000F4ACE">
        <w:rPr>
          <w:rFonts w:ascii="Times New Roman" w:hAnsi="Times New Roman" w:cs="Times New Roman"/>
          <w:sz w:val="24"/>
          <w:szCs w:val="24"/>
        </w:rPr>
        <w:t>kwh</w:t>
      </w:r>
      <w:proofErr w:type="spellEnd"/>
      <w:r w:rsidRPr="000F4ACE">
        <w:rPr>
          <w:rFonts w:ascii="Times New Roman" w:hAnsi="Times New Roman" w:cs="Times New Roman"/>
          <w:sz w:val="24"/>
          <w:szCs w:val="24"/>
        </w:rPr>
        <w:t xml:space="preserve">  godišnje i potrošnja vode do 2 kubika godišnje.</w:t>
      </w:r>
    </w:p>
    <w:p w14:paraId="5FBD9137" w14:textId="2738EE1F" w:rsidR="003B50CD" w:rsidRDefault="003B50CD" w:rsidP="001A677E">
      <w:pPr>
        <w:suppressAutoHyphens/>
        <w:spacing w:after="0" w:line="240" w:lineRule="auto"/>
        <w:jc w:val="both"/>
        <w:rPr>
          <w:rFonts w:ascii="Times New Roman" w:hAnsi="Times New Roman" w:cs="Times New Roman"/>
          <w:sz w:val="24"/>
          <w:szCs w:val="24"/>
        </w:rPr>
      </w:pPr>
      <w:r w:rsidRPr="000F4ACE">
        <w:rPr>
          <w:rFonts w:ascii="Times New Roman" w:hAnsi="Times New Roman" w:cs="Times New Roman"/>
          <w:sz w:val="24"/>
          <w:szCs w:val="24"/>
        </w:rPr>
        <w:t xml:space="preserve">(4)U slučaju kada </w:t>
      </w:r>
      <w:r w:rsidR="00BE0CF2" w:rsidRPr="000F4ACE">
        <w:rPr>
          <w:rFonts w:ascii="Times New Roman" w:hAnsi="Times New Roman" w:cs="Times New Roman"/>
          <w:sz w:val="24"/>
          <w:szCs w:val="24"/>
        </w:rPr>
        <w:t>k</w:t>
      </w:r>
      <w:r w:rsidRPr="000F4ACE">
        <w:rPr>
          <w:rFonts w:ascii="Times New Roman" w:hAnsi="Times New Roman" w:cs="Times New Roman"/>
          <w:sz w:val="24"/>
          <w:szCs w:val="24"/>
        </w:rPr>
        <w:t>orisnik usluge nije u mogućnosti dostaviti dokaz o nekorištenju nekretnine, dužan je plaćati javnu uslugu a za svo vrijeme u kojem nije plaćao istu, obračunati će mu se cijena obvezne minimalne javne usluge.</w:t>
      </w:r>
      <w:bookmarkEnd w:id="38"/>
    </w:p>
    <w:p w14:paraId="4E13D149" w14:textId="77777777" w:rsidR="002D5127" w:rsidRPr="000F4ACE" w:rsidRDefault="002D5127" w:rsidP="001A677E">
      <w:pPr>
        <w:suppressAutoHyphens/>
        <w:spacing w:after="0" w:line="240" w:lineRule="auto"/>
        <w:jc w:val="both"/>
        <w:rPr>
          <w:rFonts w:ascii="Times New Roman" w:eastAsia="Calibri" w:hAnsi="Times New Roman" w:cs="Times New Roman"/>
          <w:sz w:val="24"/>
          <w:szCs w:val="24"/>
          <w:lang w:eastAsia="zh-CN"/>
        </w:rPr>
      </w:pPr>
    </w:p>
    <w:p w14:paraId="0678E15F" w14:textId="77777777" w:rsidR="003B50CD" w:rsidRPr="000F4ACE" w:rsidRDefault="003B50CD" w:rsidP="003B50CD">
      <w:pPr>
        <w:jc w:val="center"/>
        <w:rPr>
          <w:rFonts w:ascii="Times New Roman" w:hAnsi="Times New Roman" w:cs="Times New Roman"/>
          <w:sz w:val="24"/>
          <w:szCs w:val="24"/>
        </w:rPr>
      </w:pPr>
      <w:r w:rsidRPr="000F4ACE">
        <w:rPr>
          <w:rFonts w:ascii="Times New Roman" w:hAnsi="Times New Roman" w:cs="Times New Roman"/>
          <w:sz w:val="24"/>
          <w:szCs w:val="24"/>
        </w:rPr>
        <w:t>Članak 5.</w:t>
      </w:r>
    </w:p>
    <w:p w14:paraId="666AACB0" w14:textId="77777777" w:rsidR="003B50CD" w:rsidRPr="000F4ACE" w:rsidRDefault="003B50CD" w:rsidP="001A677E">
      <w:pPr>
        <w:spacing w:after="0" w:line="240" w:lineRule="auto"/>
        <w:jc w:val="both"/>
        <w:rPr>
          <w:rFonts w:ascii="Times New Roman" w:hAnsi="Times New Roman" w:cs="Times New Roman"/>
          <w:sz w:val="24"/>
          <w:szCs w:val="24"/>
        </w:rPr>
      </w:pPr>
      <w:r w:rsidRPr="000F4ACE">
        <w:rPr>
          <w:rFonts w:ascii="Times New Roman" w:hAnsi="Times New Roman" w:cs="Times New Roman"/>
          <w:sz w:val="24"/>
          <w:szCs w:val="24"/>
        </w:rPr>
        <w:t>(1)Korisnik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w:t>
      </w:r>
    </w:p>
    <w:p w14:paraId="256FB81A" w14:textId="77777777" w:rsidR="003B50CD" w:rsidRPr="000F4ACE" w:rsidRDefault="003B50CD" w:rsidP="001A677E">
      <w:pPr>
        <w:spacing w:after="0" w:line="240" w:lineRule="auto"/>
        <w:jc w:val="both"/>
        <w:rPr>
          <w:rFonts w:ascii="Times New Roman" w:hAnsi="Times New Roman" w:cs="Times New Roman"/>
          <w:sz w:val="24"/>
          <w:szCs w:val="24"/>
        </w:rPr>
      </w:pPr>
      <w:r w:rsidRPr="000F4ACE">
        <w:rPr>
          <w:rFonts w:ascii="Times New Roman" w:hAnsi="Times New Roman" w:cs="Times New Roman"/>
          <w:sz w:val="24"/>
          <w:szCs w:val="24"/>
        </w:rPr>
        <w:t>(2)Prilikom otkaza ugovora odnosno korištenja javne usluge svi dospjeli računi moraju biti plaćeni i tek tada se može brisati iz evidencije korisnika usluge.</w:t>
      </w:r>
    </w:p>
    <w:p w14:paraId="49F680F5" w14:textId="77777777" w:rsidR="003B50CD" w:rsidRPr="000F4ACE" w:rsidRDefault="003B50CD" w:rsidP="001A677E">
      <w:pPr>
        <w:spacing w:after="0" w:line="240" w:lineRule="auto"/>
        <w:jc w:val="both"/>
        <w:rPr>
          <w:rFonts w:ascii="Times New Roman" w:hAnsi="Times New Roman" w:cs="Times New Roman"/>
          <w:sz w:val="24"/>
          <w:szCs w:val="24"/>
        </w:rPr>
      </w:pPr>
      <w:r w:rsidRPr="000F4ACE">
        <w:rPr>
          <w:rFonts w:ascii="Times New Roman" w:hAnsi="Times New Roman" w:cs="Times New Roman"/>
          <w:sz w:val="24"/>
          <w:szCs w:val="24"/>
        </w:rPr>
        <w:t xml:space="preserve">(3)Davatelj usluge ima pravo izvršiti provjeru navoda u zahtjevu za odjavom korištenja usluge. </w:t>
      </w:r>
    </w:p>
    <w:p w14:paraId="10BE03BC" w14:textId="6950B5EF" w:rsidR="003B50CD"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Odmah po dostavi zahtjeva za odjavu korištenja usluge korisnik usluge dužan je davatelju javne usluge vratiti ili omogućiti povrat ispravnih spremnika za odlaganje otpada ili kartice/elektronskog ključa za otvaranje </w:t>
      </w:r>
      <w:proofErr w:type="spellStart"/>
      <w:r w:rsidRPr="000F4ACE">
        <w:rPr>
          <w:rFonts w:ascii="Times New Roman" w:hAnsi="Times New Roman" w:cs="Times New Roman"/>
          <w:sz w:val="24"/>
          <w:szCs w:val="24"/>
        </w:rPr>
        <w:t>polupodzemnih</w:t>
      </w:r>
      <w:proofErr w:type="spellEnd"/>
      <w:r w:rsidRPr="000F4ACE">
        <w:rPr>
          <w:rFonts w:ascii="Times New Roman" w:hAnsi="Times New Roman" w:cs="Times New Roman"/>
          <w:sz w:val="24"/>
          <w:szCs w:val="24"/>
        </w:rPr>
        <w:t xml:space="preserve"> i podzemnih spremnika koji su mu dani na uporabu. U protivnom davatelj javne usluge ima pravo potraživati naknadu cijene novog spremnika/kartice/elektronskog ključa. </w:t>
      </w:r>
    </w:p>
    <w:p w14:paraId="5860788D" w14:textId="77777777" w:rsidR="002D5127" w:rsidRPr="000F4ACE" w:rsidRDefault="002D5127" w:rsidP="001A677E">
      <w:pPr>
        <w:spacing w:after="0"/>
        <w:jc w:val="both"/>
        <w:rPr>
          <w:rFonts w:ascii="Times New Roman" w:hAnsi="Times New Roman" w:cs="Times New Roman"/>
          <w:sz w:val="24"/>
          <w:szCs w:val="24"/>
        </w:rPr>
      </w:pPr>
    </w:p>
    <w:p w14:paraId="64A1F6C5" w14:textId="77777777"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6.</w:t>
      </w:r>
    </w:p>
    <w:p w14:paraId="3484DB9A" w14:textId="436349B5" w:rsidR="003B50CD" w:rsidRDefault="003B50CD" w:rsidP="001A677E">
      <w:pPr>
        <w:spacing w:after="0"/>
        <w:rPr>
          <w:rFonts w:ascii="Times New Roman" w:hAnsi="Times New Roman" w:cs="Times New Roman"/>
          <w:sz w:val="24"/>
          <w:szCs w:val="24"/>
        </w:rPr>
      </w:pPr>
      <w:r w:rsidRPr="000F4ACE">
        <w:rPr>
          <w:rFonts w:ascii="Times New Roman" w:hAnsi="Times New Roman" w:cs="Times New Roman"/>
          <w:sz w:val="24"/>
          <w:szCs w:val="24"/>
        </w:rPr>
        <w:t>Svaka promjena koja se prijavljuje prihvaća se od datuma prijave, te je isključena mogućnost retroaktivnog učinka prijavljene promjene.</w:t>
      </w:r>
    </w:p>
    <w:p w14:paraId="530F8808" w14:textId="77777777" w:rsidR="002D5127" w:rsidRPr="000F4ACE" w:rsidRDefault="002D5127" w:rsidP="001A677E">
      <w:pPr>
        <w:spacing w:after="0"/>
        <w:rPr>
          <w:rFonts w:ascii="Times New Roman" w:hAnsi="Times New Roman" w:cs="Times New Roman"/>
          <w:sz w:val="24"/>
          <w:szCs w:val="24"/>
        </w:rPr>
      </w:pPr>
    </w:p>
    <w:p w14:paraId="67E97C55" w14:textId="77777777"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7.</w:t>
      </w:r>
    </w:p>
    <w:p w14:paraId="0353BD79"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(1)Korisnik usluge dužan je obavijestiti davatelja javne usluge o svakoj promjeni podataka iz Izjave u roku od 15 dana od dana kad je nastupila promjena s popratnom dokumentacijom.</w:t>
      </w:r>
    </w:p>
    <w:p w14:paraId="3E987059" w14:textId="208617B0"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(2)U slučaju da to ne učini dužan je podmiriti cijenu usluge sve dok to ne učini, odnosno dok to ne učini novi vlasnik odnosno korisnik</w:t>
      </w:r>
      <w:r w:rsidR="00BE0CF2" w:rsidRPr="000F4ACE">
        <w:rPr>
          <w:rFonts w:ascii="Times New Roman" w:hAnsi="Times New Roman" w:cs="Times New Roman"/>
          <w:sz w:val="24"/>
          <w:szCs w:val="24"/>
        </w:rPr>
        <w:t xml:space="preserve"> usluge</w:t>
      </w:r>
      <w:r w:rsidRPr="000F4ACE">
        <w:rPr>
          <w:rFonts w:ascii="Times New Roman" w:hAnsi="Times New Roman" w:cs="Times New Roman"/>
          <w:sz w:val="24"/>
          <w:szCs w:val="24"/>
        </w:rPr>
        <w:t xml:space="preserve">.  </w:t>
      </w:r>
    </w:p>
    <w:p w14:paraId="791AD24F"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(3)Korisnik usluge obvezan je u roku od 15 dana od dana kad je nastupila promjena, obavijestiti davatelja usluge  o svim promjenama namjene prostora ili djelatnosti te proširenju i izmjeni djelatnosti ili drugih okolnosti koje znatno utječu na povećanje ili smanjenje javne usluge zajedno sa popratnom dokumentacijom.</w:t>
      </w:r>
    </w:p>
    <w:p w14:paraId="15031896" w14:textId="07FD9430" w:rsidR="003B50CD"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(4)Sve obavijesti i zahtjeve </w:t>
      </w:r>
      <w:r w:rsidR="00BE0CF2" w:rsidRPr="000F4ACE">
        <w:rPr>
          <w:rFonts w:ascii="Times New Roman" w:hAnsi="Times New Roman" w:cs="Times New Roman"/>
          <w:sz w:val="24"/>
          <w:szCs w:val="24"/>
        </w:rPr>
        <w:t>k</w:t>
      </w:r>
      <w:r w:rsidRPr="000F4ACE">
        <w:rPr>
          <w:rFonts w:ascii="Times New Roman" w:hAnsi="Times New Roman" w:cs="Times New Roman"/>
          <w:sz w:val="24"/>
          <w:szCs w:val="24"/>
        </w:rPr>
        <w:t xml:space="preserve">orisnik </w:t>
      </w:r>
      <w:r w:rsidR="00BE0CF2" w:rsidRPr="000F4ACE">
        <w:rPr>
          <w:rFonts w:ascii="Times New Roman" w:hAnsi="Times New Roman" w:cs="Times New Roman"/>
          <w:sz w:val="24"/>
          <w:szCs w:val="24"/>
        </w:rPr>
        <w:t xml:space="preserve">usluge </w:t>
      </w:r>
      <w:r w:rsidRPr="000F4ACE">
        <w:rPr>
          <w:rFonts w:ascii="Times New Roman" w:hAnsi="Times New Roman" w:cs="Times New Roman"/>
          <w:sz w:val="24"/>
          <w:szCs w:val="24"/>
        </w:rPr>
        <w:t xml:space="preserve">podnosi davatelju usluga pisano putem pošte, telefaksa, elektroničkom poštom ili  na zapisnik u sjedištu davatelja usluge, svakog radnog dana, u vremenu od 7,00 do 15,00 sati. </w:t>
      </w:r>
    </w:p>
    <w:p w14:paraId="262ABC8C" w14:textId="77777777" w:rsidR="002D5127" w:rsidRPr="000F4ACE" w:rsidRDefault="002D5127" w:rsidP="001A677E">
      <w:pPr>
        <w:spacing w:after="0"/>
        <w:jc w:val="both"/>
        <w:rPr>
          <w:rFonts w:ascii="Times New Roman" w:hAnsi="Times New Roman" w:cs="Times New Roman"/>
          <w:sz w:val="24"/>
          <w:szCs w:val="24"/>
        </w:rPr>
      </w:pPr>
    </w:p>
    <w:p w14:paraId="32D2FDF2" w14:textId="77777777"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8.</w:t>
      </w:r>
    </w:p>
    <w:p w14:paraId="63650361" w14:textId="17F44D16"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Promjena u zaduženju za korisnike </w:t>
      </w:r>
      <w:r w:rsidR="00BE0CF2" w:rsidRPr="000F4ACE">
        <w:rPr>
          <w:rFonts w:ascii="Times New Roman" w:hAnsi="Times New Roman" w:cs="Times New Roman"/>
          <w:sz w:val="24"/>
          <w:szCs w:val="24"/>
        </w:rPr>
        <w:t xml:space="preserve">usluge </w:t>
      </w:r>
      <w:r w:rsidRPr="000F4ACE">
        <w:rPr>
          <w:rFonts w:ascii="Times New Roman" w:hAnsi="Times New Roman" w:cs="Times New Roman"/>
          <w:sz w:val="24"/>
          <w:szCs w:val="24"/>
        </w:rPr>
        <w:t>nastupa s početkom idućeg obračunskog razdoblja, koje slijedi iza mjeseca u kojem je zaprimljen zahtjev za promjenu s popratnom dokumentacijom.</w:t>
      </w:r>
    </w:p>
    <w:p w14:paraId="353F919B" w14:textId="509008CC" w:rsidR="003B50CD" w:rsidRDefault="003B50CD" w:rsidP="003B50CD">
      <w:pPr>
        <w:spacing w:after="0"/>
        <w:rPr>
          <w:rFonts w:ascii="Times New Roman" w:hAnsi="Times New Roman" w:cs="Times New Roman"/>
          <w:sz w:val="24"/>
          <w:szCs w:val="24"/>
        </w:rPr>
      </w:pPr>
    </w:p>
    <w:p w14:paraId="40AE4DF4" w14:textId="79F16D4B" w:rsidR="002D5127" w:rsidRDefault="002D5127" w:rsidP="003B50CD">
      <w:pPr>
        <w:spacing w:after="0"/>
        <w:rPr>
          <w:rFonts w:ascii="Times New Roman" w:hAnsi="Times New Roman" w:cs="Times New Roman"/>
          <w:sz w:val="24"/>
          <w:szCs w:val="24"/>
        </w:rPr>
      </w:pPr>
    </w:p>
    <w:p w14:paraId="3DFAC66A" w14:textId="77777777" w:rsidR="002D5127" w:rsidRPr="000F4ACE" w:rsidRDefault="002D5127" w:rsidP="003B50CD">
      <w:pPr>
        <w:spacing w:after="0"/>
        <w:rPr>
          <w:rFonts w:ascii="Times New Roman" w:hAnsi="Times New Roman" w:cs="Times New Roman"/>
          <w:sz w:val="24"/>
          <w:szCs w:val="24"/>
        </w:rPr>
      </w:pPr>
    </w:p>
    <w:p w14:paraId="62C1BA54" w14:textId="77777777" w:rsidR="003B50CD" w:rsidRPr="001A677E" w:rsidRDefault="003B50CD" w:rsidP="003B50CD">
      <w:pPr>
        <w:rPr>
          <w:rFonts w:ascii="Times New Roman" w:hAnsi="Times New Roman" w:cs="Times New Roman"/>
          <w:b/>
          <w:bCs/>
          <w:sz w:val="24"/>
          <w:szCs w:val="24"/>
        </w:rPr>
      </w:pPr>
      <w:r w:rsidRPr="001A677E">
        <w:rPr>
          <w:rFonts w:ascii="Times New Roman" w:hAnsi="Times New Roman" w:cs="Times New Roman"/>
          <w:b/>
          <w:bCs/>
          <w:sz w:val="24"/>
          <w:szCs w:val="24"/>
        </w:rPr>
        <w:lastRenderedPageBreak/>
        <w:t>Uvjeti isporuke i korištenja komunalne usluge</w:t>
      </w:r>
    </w:p>
    <w:p w14:paraId="3D160C3F" w14:textId="77777777"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9.</w:t>
      </w:r>
    </w:p>
    <w:p w14:paraId="11E09DAA" w14:textId="77777777" w:rsidR="003B50CD" w:rsidRPr="000F4ACE" w:rsidRDefault="003B50CD" w:rsidP="003B50CD">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(1)Spremnici za odlaganje komunalnog otpada moraju se nalaziti na obračunskom mjestu,  kod korisnika usluge (ograđeno dvorište, ulaz u zgradu i dr.) odnosno na mjestima gdje je onemogućen pristup trećim osobama. </w:t>
      </w:r>
    </w:p>
    <w:p w14:paraId="710D2EE3" w14:textId="77777777" w:rsidR="003B50CD" w:rsidRPr="000F4ACE" w:rsidRDefault="003B50CD" w:rsidP="003B50CD">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(2)Iznimno, spremnici koje zajednički koriste korisnici u </w:t>
      </w:r>
      <w:proofErr w:type="spellStart"/>
      <w:r w:rsidRPr="000F4ACE">
        <w:rPr>
          <w:rFonts w:ascii="Times New Roman" w:hAnsi="Times New Roman" w:cs="Times New Roman"/>
          <w:sz w:val="24"/>
          <w:szCs w:val="24"/>
        </w:rPr>
        <w:t>višestambenim</w:t>
      </w:r>
      <w:proofErr w:type="spellEnd"/>
      <w:r w:rsidRPr="000F4ACE">
        <w:rPr>
          <w:rFonts w:ascii="Times New Roman" w:hAnsi="Times New Roman" w:cs="Times New Roman"/>
          <w:sz w:val="24"/>
          <w:szCs w:val="24"/>
        </w:rPr>
        <w:t xml:space="preserve"> zgradama, mogu biti smješteni  i na javnoj površini  uz uvjet da se osigura mogućnost odlaganja otpada samo korisnicima usluge. </w:t>
      </w:r>
    </w:p>
    <w:p w14:paraId="21CCBA25" w14:textId="77777777"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10.</w:t>
      </w:r>
    </w:p>
    <w:p w14:paraId="460DE4B3" w14:textId="77777777" w:rsidR="003B50CD" w:rsidRPr="000F4ACE" w:rsidRDefault="003B50CD" w:rsidP="003B50CD">
      <w:pPr>
        <w:spacing w:after="0"/>
        <w:jc w:val="both"/>
        <w:rPr>
          <w:rFonts w:ascii="Times New Roman" w:hAnsi="Times New Roman" w:cs="Times New Roman"/>
          <w:sz w:val="24"/>
          <w:szCs w:val="24"/>
        </w:rPr>
      </w:pPr>
      <w:r w:rsidRPr="000F4ACE">
        <w:rPr>
          <w:rFonts w:ascii="Times New Roman" w:hAnsi="Times New Roman" w:cs="Times New Roman"/>
          <w:sz w:val="24"/>
          <w:szCs w:val="24"/>
        </w:rPr>
        <w:t>(1)Kada je zbog tehničkih uvjeta vozilu davatelja javne usluge onemogućen pristup do nekretnine korisnika usluge, a korisniku usluge je na uporabu dodijeljen spremnik (vrećica)  za komunalni otpad, korisnik usluge dužan je spremnik (vrećicu) na dan odvoza, prema rasporedu, iznijeti na prvu dostupnu javnu površinu  kojoj vozilo davatelja javne usluge može pristupiti.</w:t>
      </w:r>
    </w:p>
    <w:p w14:paraId="1E0B76E7" w14:textId="366D3133" w:rsidR="003B50CD" w:rsidRDefault="003B50CD" w:rsidP="003B50CD">
      <w:pPr>
        <w:spacing w:after="0"/>
        <w:jc w:val="both"/>
        <w:rPr>
          <w:rFonts w:ascii="Times New Roman" w:hAnsi="Times New Roman" w:cs="Times New Roman"/>
          <w:sz w:val="24"/>
          <w:szCs w:val="24"/>
        </w:rPr>
      </w:pPr>
      <w:r w:rsidRPr="000F4ACE">
        <w:rPr>
          <w:rFonts w:ascii="Times New Roman" w:hAnsi="Times New Roman" w:cs="Times New Roman"/>
          <w:sz w:val="24"/>
          <w:szCs w:val="24"/>
        </w:rPr>
        <w:t>(2)Spremnici koji nisu postavljeni sukladno odredbama ovoga članka, neće biti ispražnjeni.</w:t>
      </w:r>
    </w:p>
    <w:p w14:paraId="16054D51" w14:textId="77777777" w:rsidR="002D5127" w:rsidRPr="000F4ACE" w:rsidRDefault="002D5127" w:rsidP="003B50CD">
      <w:pPr>
        <w:spacing w:after="0"/>
        <w:jc w:val="both"/>
        <w:rPr>
          <w:rFonts w:ascii="Times New Roman" w:hAnsi="Times New Roman" w:cs="Times New Roman"/>
          <w:sz w:val="24"/>
          <w:szCs w:val="24"/>
        </w:rPr>
      </w:pPr>
    </w:p>
    <w:p w14:paraId="38DD4785" w14:textId="34EC417C"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w:t>
      </w:r>
      <w:r w:rsidR="00B17714" w:rsidRPr="000F4ACE">
        <w:rPr>
          <w:rFonts w:ascii="Times New Roman" w:hAnsi="Times New Roman" w:cs="Times New Roman"/>
          <w:sz w:val="24"/>
          <w:szCs w:val="24"/>
        </w:rPr>
        <w:t>1</w:t>
      </w:r>
      <w:r w:rsidRPr="000F4ACE">
        <w:rPr>
          <w:rFonts w:ascii="Times New Roman" w:hAnsi="Times New Roman" w:cs="Times New Roman"/>
          <w:sz w:val="24"/>
          <w:szCs w:val="24"/>
        </w:rPr>
        <w:t>.</w:t>
      </w:r>
    </w:p>
    <w:p w14:paraId="1C0D9DB9" w14:textId="4D4CDABC" w:rsidR="003B50CD" w:rsidRPr="000F4ACE" w:rsidRDefault="003B50CD" w:rsidP="003B50CD">
      <w:pPr>
        <w:spacing w:after="0"/>
        <w:jc w:val="both"/>
        <w:rPr>
          <w:rFonts w:ascii="Times New Roman" w:hAnsi="Times New Roman" w:cs="Times New Roman"/>
          <w:sz w:val="24"/>
          <w:szCs w:val="24"/>
        </w:rPr>
      </w:pPr>
      <w:r w:rsidRPr="000F4ACE">
        <w:rPr>
          <w:rFonts w:ascii="Times New Roman" w:hAnsi="Times New Roman" w:cs="Times New Roman"/>
          <w:sz w:val="24"/>
          <w:szCs w:val="24"/>
        </w:rPr>
        <w:t>Kada davatelj usluga ne može vozilom pristupiti nekretninama većeg broja korisnika</w:t>
      </w:r>
      <w:r w:rsidR="00BE0CF2" w:rsidRPr="000F4ACE">
        <w:rPr>
          <w:rFonts w:ascii="Times New Roman" w:hAnsi="Times New Roman" w:cs="Times New Roman"/>
          <w:sz w:val="24"/>
          <w:szCs w:val="24"/>
        </w:rPr>
        <w:t xml:space="preserve"> usluge </w:t>
      </w:r>
      <w:r w:rsidRPr="000F4ACE">
        <w:rPr>
          <w:rFonts w:ascii="Times New Roman" w:hAnsi="Times New Roman" w:cs="Times New Roman"/>
          <w:sz w:val="24"/>
          <w:szCs w:val="24"/>
        </w:rPr>
        <w:t xml:space="preserve"> na određenom području zbog ograničenja lokacije ili drugih tehničkih uvjeta ili kada je to davatelj usluge odlučio zbog  neracionalnog povećanja troškova ili nekih  drugih okolnosti ili se nekretnina korisnika </w:t>
      </w:r>
      <w:r w:rsidR="00BE0CF2" w:rsidRPr="000F4ACE">
        <w:rPr>
          <w:rFonts w:ascii="Times New Roman" w:hAnsi="Times New Roman" w:cs="Times New Roman"/>
          <w:sz w:val="24"/>
          <w:szCs w:val="24"/>
        </w:rPr>
        <w:t xml:space="preserve">usluge </w:t>
      </w:r>
      <w:r w:rsidRPr="000F4ACE">
        <w:rPr>
          <w:rFonts w:ascii="Times New Roman" w:hAnsi="Times New Roman" w:cs="Times New Roman"/>
          <w:sz w:val="24"/>
          <w:szCs w:val="24"/>
        </w:rPr>
        <w:t>nalazi na većoj udaljenosti od javne površine kojoj vozilo davatelja javne usluge može pristupiti (nepristupačna područja), davatelj usluge može, korisnicima usluge staviti na raspolaganje odgovarajući zajednički spremnik te ugovoriti zajedničko korištenje spremnika kojeg će se  postaviti na prvu dostupnu javnu površinu  kojoj vozilo davatelja javne usluge može pristupiti.</w:t>
      </w:r>
    </w:p>
    <w:p w14:paraId="516884F8" w14:textId="19ABC6A8"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w:t>
      </w:r>
      <w:r w:rsidR="00B17714" w:rsidRPr="000F4ACE">
        <w:rPr>
          <w:rFonts w:ascii="Times New Roman" w:hAnsi="Times New Roman" w:cs="Times New Roman"/>
          <w:sz w:val="24"/>
          <w:szCs w:val="24"/>
        </w:rPr>
        <w:t>2</w:t>
      </w:r>
      <w:r w:rsidRPr="000F4ACE">
        <w:rPr>
          <w:rFonts w:ascii="Times New Roman" w:hAnsi="Times New Roman" w:cs="Times New Roman"/>
          <w:sz w:val="24"/>
          <w:szCs w:val="24"/>
        </w:rPr>
        <w:t>.</w:t>
      </w:r>
    </w:p>
    <w:p w14:paraId="31C1F1DD"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(1)Sav odloženi komunalni otpad mora se nalaziti u spremniku, a poklopac spremnika mora biti potpuno zatvoren.</w:t>
      </w:r>
    </w:p>
    <w:p w14:paraId="786887F8"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(2)Zabranjeno je pretrpavati i dodatno sabijati otpad u spremniku. Otpad mora biti odložen u spremnik na način da prilikom pražnjenja isti u cijelosti gravitacijski ispadne iz spremnika.</w:t>
      </w:r>
    </w:p>
    <w:p w14:paraId="5D352962" w14:textId="2FD8B876" w:rsidR="003B50CD"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(3)Otpad odložen izvan spremnika neće se preuzeti.</w:t>
      </w:r>
    </w:p>
    <w:p w14:paraId="28294CC7" w14:textId="77777777" w:rsidR="002D5127" w:rsidRPr="000F4ACE" w:rsidRDefault="002D5127" w:rsidP="001A677E">
      <w:pPr>
        <w:spacing w:after="0"/>
        <w:jc w:val="both"/>
        <w:rPr>
          <w:rFonts w:ascii="Times New Roman" w:hAnsi="Times New Roman" w:cs="Times New Roman"/>
          <w:sz w:val="24"/>
          <w:szCs w:val="24"/>
        </w:rPr>
      </w:pPr>
    </w:p>
    <w:p w14:paraId="5B816AD8" w14:textId="49EFE5BE"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w:t>
      </w:r>
      <w:r w:rsidR="00B17714" w:rsidRPr="000F4ACE">
        <w:rPr>
          <w:rFonts w:ascii="Times New Roman" w:hAnsi="Times New Roman" w:cs="Times New Roman"/>
          <w:sz w:val="24"/>
          <w:szCs w:val="24"/>
        </w:rPr>
        <w:t>3</w:t>
      </w:r>
      <w:r w:rsidRPr="000F4ACE">
        <w:rPr>
          <w:rFonts w:ascii="Times New Roman" w:hAnsi="Times New Roman" w:cs="Times New Roman"/>
          <w:sz w:val="24"/>
          <w:szCs w:val="24"/>
        </w:rPr>
        <w:t>.</w:t>
      </w:r>
    </w:p>
    <w:p w14:paraId="0EECBCEF"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(1)Korisnici usluge dužni su spremnike redovito održavati u ispravnom i funkcionalnom stanju, postupati s njima na način koji ne dovodi do njihovog oštećivanja te skrbiti da ti spremnici ne budu oštećeni od strane trećih osoba. </w:t>
      </w:r>
    </w:p>
    <w:p w14:paraId="2B18D5D9"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(2)U slučaju oštećenja spremnika trošak nabave novog snosit će korisnici usluge. </w:t>
      </w:r>
    </w:p>
    <w:p w14:paraId="72D0A212" w14:textId="537333D3" w:rsidR="003B50CD"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(3)U slučaju otuđenja dodijeljenog spremnika, korisniku usluge osigurava se bez naknade novi spremnik ukoliko korisnik usluge dostavi policijski zapisnik o prijavljenoj krađi. U protivnom korisnik usluge dužan je namiriti davatelju usluge cijenu novog spremnika.</w:t>
      </w:r>
    </w:p>
    <w:p w14:paraId="05981513" w14:textId="77777777" w:rsidR="002D5127" w:rsidRPr="000F4ACE" w:rsidRDefault="002D5127" w:rsidP="001A677E">
      <w:pPr>
        <w:spacing w:after="0"/>
        <w:jc w:val="both"/>
        <w:rPr>
          <w:rFonts w:ascii="Times New Roman" w:hAnsi="Times New Roman" w:cs="Times New Roman"/>
          <w:sz w:val="24"/>
          <w:szCs w:val="24"/>
        </w:rPr>
      </w:pPr>
    </w:p>
    <w:p w14:paraId="48E68E3D" w14:textId="21CDEFAE"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w:t>
      </w:r>
      <w:r w:rsidR="00B17714" w:rsidRPr="000F4ACE">
        <w:rPr>
          <w:rFonts w:ascii="Times New Roman" w:hAnsi="Times New Roman" w:cs="Times New Roman"/>
          <w:sz w:val="24"/>
          <w:szCs w:val="24"/>
        </w:rPr>
        <w:t>4</w:t>
      </w:r>
      <w:r w:rsidRPr="000F4ACE">
        <w:rPr>
          <w:rFonts w:ascii="Times New Roman" w:hAnsi="Times New Roman" w:cs="Times New Roman"/>
          <w:sz w:val="24"/>
          <w:szCs w:val="24"/>
        </w:rPr>
        <w:t>.</w:t>
      </w:r>
    </w:p>
    <w:p w14:paraId="4FEBA42F"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(1)Davatelj usluge dužan je pažljivo rukovati posudama za odlaganje otpada, tako da se iste ne oštećuju, a odloženi otpad ne rasipa i onečišćava okolinu. Svako onečišćivanje i oštećenje prouzrokovano skupljanjem i odvozom otpada davatelj usluge je dužan odmah otkloniti. </w:t>
      </w:r>
    </w:p>
    <w:p w14:paraId="1E0679BD"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(2)Davatelj usluga je dužan prilikom obavljanja usluge paziti da ne ošteti ograde i pročelja zgrada.</w:t>
      </w:r>
    </w:p>
    <w:p w14:paraId="79791941"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lastRenderedPageBreak/>
        <w:t>(3)Nakon pražnjenja posuda za odlaganje otpada davatelj usluge dužan ih je vratiti na mjesto na kojem su bile i zatvoriti poklopac.</w:t>
      </w:r>
    </w:p>
    <w:p w14:paraId="35CACB66"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(4)U slučaju da je oštećenje posude za odlaganje otpada uzrokovao davatelj usluge trošak nabave nove snosit će davatelj usluge. </w:t>
      </w:r>
    </w:p>
    <w:p w14:paraId="3FE9DA67" w14:textId="2284DB6B"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w:t>
      </w:r>
      <w:r w:rsidR="00B17714" w:rsidRPr="000F4ACE">
        <w:rPr>
          <w:rFonts w:ascii="Times New Roman" w:hAnsi="Times New Roman" w:cs="Times New Roman"/>
          <w:sz w:val="24"/>
          <w:szCs w:val="24"/>
        </w:rPr>
        <w:t>5</w:t>
      </w:r>
      <w:r w:rsidRPr="000F4ACE">
        <w:rPr>
          <w:rFonts w:ascii="Times New Roman" w:hAnsi="Times New Roman" w:cs="Times New Roman"/>
          <w:sz w:val="24"/>
          <w:szCs w:val="24"/>
        </w:rPr>
        <w:t>.</w:t>
      </w:r>
    </w:p>
    <w:p w14:paraId="7F396730" w14:textId="4CE9E0D6" w:rsidR="002D5127"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Kada korisnik </w:t>
      </w:r>
      <w:r w:rsidR="00BE0CF2" w:rsidRPr="000F4ACE">
        <w:rPr>
          <w:rFonts w:ascii="Times New Roman" w:hAnsi="Times New Roman" w:cs="Times New Roman"/>
          <w:sz w:val="24"/>
          <w:szCs w:val="24"/>
        </w:rPr>
        <w:t xml:space="preserve">usluge </w:t>
      </w:r>
      <w:r w:rsidRPr="000F4ACE">
        <w:rPr>
          <w:rFonts w:ascii="Times New Roman" w:hAnsi="Times New Roman" w:cs="Times New Roman"/>
          <w:sz w:val="24"/>
          <w:szCs w:val="24"/>
        </w:rPr>
        <w:t>zahtjeva promjenu volumena spremnika, okvirni rok za dostavu spremnika je 30 (trideset) dana od dana zaprimanja zahtjeva.</w:t>
      </w:r>
    </w:p>
    <w:p w14:paraId="0C518E9C" w14:textId="77777777" w:rsidR="002D5127" w:rsidRPr="000F4ACE" w:rsidRDefault="002D5127" w:rsidP="001A677E">
      <w:pPr>
        <w:spacing w:after="0"/>
        <w:jc w:val="both"/>
        <w:rPr>
          <w:rFonts w:ascii="Times New Roman" w:hAnsi="Times New Roman" w:cs="Times New Roman"/>
          <w:sz w:val="24"/>
          <w:szCs w:val="24"/>
        </w:rPr>
      </w:pPr>
    </w:p>
    <w:p w14:paraId="1F969D9C" w14:textId="4E125FC3"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w:t>
      </w:r>
      <w:r w:rsidR="00B17714" w:rsidRPr="000F4ACE">
        <w:rPr>
          <w:rFonts w:ascii="Times New Roman" w:hAnsi="Times New Roman" w:cs="Times New Roman"/>
          <w:sz w:val="24"/>
          <w:szCs w:val="24"/>
        </w:rPr>
        <w:t>6</w:t>
      </w:r>
      <w:r w:rsidRPr="000F4ACE">
        <w:rPr>
          <w:rFonts w:ascii="Times New Roman" w:hAnsi="Times New Roman" w:cs="Times New Roman"/>
          <w:sz w:val="24"/>
          <w:szCs w:val="24"/>
        </w:rPr>
        <w:t>.</w:t>
      </w:r>
    </w:p>
    <w:p w14:paraId="702938CB"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Korisnici usluge dužni su spremnike za komunalni otpad na dan odvoza, prema rasporedu, iznijeti na prvu dostupnu javnu površinu, na način da ne ometaju javni promet na kolniku ili pješačkoj stazi.</w:t>
      </w:r>
    </w:p>
    <w:p w14:paraId="7874BCC1" w14:textId="77777777" w:rsidR="003B50CD" w:rsidRPr="000F4ACE" w:rsidRDefault="003B50CD" w:rsidP="003B50CD">
      <w:pPr>
        <w:rPr>
          <w:rFonts w:ascii="Times New Roman" w:hAnsi="Times New Roman" w:cs="Times New Roman"/>
          <w:sz w:val="24"/>
          <w:szCs w:val="24"/>
        </w:rPr>
      </w:pPr>
    </w:p>
    <w:p w14:paraId="317A1F71" w14:textId="77777777" w:rsidR="003B50CD" w:rsidRPr="001A677E" w:rsidRDefault="003B50CD" w:rsidP="003B50CD">
      <w:pPr>
        <w:rPr>
          <w:rFonts w:ascii="Times New Roman" w:hAnsi="Times New Roman" w:cs="Times New Roman"/>
          <w:b/>
          <w:bCs/>
          <w:sz w:val="24"/>
          <w:szCs w:val="24"/>
        </w:rPr>
      </w:pPr>
      <w:r w:rsidRPr="001A677E">
        <w:rPr>
          <w:rFonts w:ascii="Times New Roman" w:hAnsi="Times New Roman" w:cs="Times New Roman"/>
          <w:b/>
          <w:bCs/>
          <w:sz w:val="24"/>
          <w:szCs w:val="24"/>
        </w:rPr>
        <w:t xml:space="preserve">Način plaćanja cijene javne usluge </w:t>
      </w:r>
    </w:p>
    <w:p w14:paraId="3514F81C" w14:textId="7582C7B1"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w:t>
      </w:r>
      <w:r w:rsidR="00B17714" w:rsidRPr="000F4ACE">
        <w:rPr>
          <w:rFonts w:ascii="Times New Roman" w:hAnsi="Times New Roman" w:cs="Times New Roman"/>
          <w:sz w:val="24"/>
          <w:szCs w:val="24"/>
        </w:rPr>
        <w:t>7</w:t>
      </w:r>
      <w:r w:rsidRPr="000F4ACE">
        <w:rPr>
          <w:rFonts w:ascii="Times New Roman" w:hAnsi="Times New Roman" w:cs="Times New Roman"/>
          <w:sz w:val="24"/>
          <w:szCs w:val="24"/>
        </w:rPr>
        <w:t>.</w:t>
      </w:r>
    </w:p>
    <w:p w14:paraId="007F1DA5"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(1)Cijena javne usluge utvrđuje se Cjenikom javne usluge kojeg donosi i mijenja davatelj usluge sukladno zakonu i propisima donesenim na temelju zakona.</w:t>
      </w:r>
    </w:p>
    <w:p w14:paraId="27A103C2"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(2)Korisnik usluge je dužan plaćati cijenu javne usluge utvrđenu Cjenikom javne usluge.  </w:t>
      </w:r>
    </w:p>
    <w:p w14:paraId="6719E186" w14:textId="77777777" w:rsidR="003B50CD" w:rsidRPr="000F4ACE" w:rsidRDefault="003B50CD" w:rsidP="003B50CD">
      <w:pPr>
        <w:rPr>
          <w:rFonts w:ascii="Times New Roman" w:hAnsi="Times New Roman" w:cs="Times New Roman"/>
          <w:sz w:val="24"/>
          <w:szCs w:val="24"/>
        </w:rPr>
      </w:pPr>
    </w:p>
    <w:p w14:paraId="66EDB1EC" w14:textId="1D0DB53D"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1</w:t>
      </w:r>
      <w:r w:rsidR="00B17714" w:rsidRPr="000F4ACE">
        <w:rPr>
          <w:rFonts w:ascii="Times New Roman" w:hAnsi="Times New Roman" w:cs="Times New Roman"/>
          <w:sz w:val="24"/>
          <w:szCs w:val="24"/>
        </w:rPr>
        <w:t>8</w:t>
      </w:r>
      <w:r w:rsidRPr="000F4ACE">
        <w:rPr>
          <w:rFonts w:ascii="Times New Roman" w:hAnsi="Times New Roman" w:cs="Times New Roman"/>
          <w:sz w:val="24"/>
          <w:szCs w:val="24"/>
        </w:rPr>
        <w:t>.</w:t>
      </w:r>
    </w:p>
    <w:p w14:paraId="47CFA3F8"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(1)Cijenu javne usluge korisnici usluge plaćaju na temelju računa koji im davatelj usluge ispostavlja.</w:t>
      </w:r>
    </w:p>
    <w:p w14:paraId="03D236E4"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(2)Davatelj javne usluge omogućava korisniku usluge provjeru ispravnosti zaračunatog iznosa u odnosu na pruženu uslugu.</w:t>
      </w:r>
    </w:p>
    <w:p w14:paraId="32907B7B" w14:textId="51A28920"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 xml:space="preserve">Članak </w:t>
      </w:r>
      <w:r w:rsidR="00B17714" w:rsidRPr="000F4ACE">
        <w:rPr>
          <w:rFonts w:ascii="Times New Roman" w:hAnsi="Times New Roman" w:cs="Times New Roman"/>
          <w:sz w:val="24"/>
          <w:szCs w:val="24"/>
        </w:rPr>
        <w:t>19</w:t>
      </w:r>
      <w:r w:rsidRPr="000F4ACE">
        <w:rPr>
          <w:rFonts w:ascii="Times New Roman" w:hAnsi="Times New Roman" w:cs="Times New Roman"/>
          <w:sz w:val="24"/>
          <w:szCs w:val="24"/>
        </w:rPr>
        <w:t>.</w:t>
      </w:r>
    </w:p>
    <w:p w14:paraId="6BDDEF6E" w14:textId="0F19B10B"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(1)Računi se dostavljaju korisniku</w:t>
      </w:r>
      <w:r w:rsidR="00B17714" w:rsidRPr="000F4ACE">
        <w:rPr>
          <w:rFonts w:ascii="Times New Roman" w:hAnsi="Times New Roman" w:cs="Times New Roman"/>
          <w:sz w:val="24"/>
          <w:szCs w:val="24"/>
        </w:rPr>
        <w:t xml:space="preserve"> usluge</w:t>
      </w:r>
      <w:r w:rsidRPr="000F4ACE">
        <w:rPr>
          <w:rFonts w:ascii="Times New Roman" w:hAnsi="Times New Roman" w:cs="Times New Roman"/>
          <w:sz w:val="24"/>
          <w:szCs w:val="24"/>
        </w:rPr>
        <w:t xml:space="preserve"> na obračunsko mjesto, a na izričit zahtjev korisnika</w:t>
      </w:r>
      <w:r w:rsidR="00B17714" w:rsidRPr="000F4ACE">
        <w:rPr>
          <w:rFonts w:ascii="Times New Roman" w:hAnsi="Times New Roman" w:cs="Times New Roman"/>
          <w:sz w:val="24"/>
          <w:szCs w:val="24"/>
        </w:rPr>
        <w:t xml:space="preserve"> usluge</w:t>
      </w:r>
      <w:r w:rsidRPr="000F4ACE">
        <w:rPr>
          <w:rFonts w:ascii="Times New Roman" w:hAnsi="Times New Roman" w:cs="Times New Roman"/>
          <w:sz w:val="24"/>
          <w:szCs w:val="24"/>
        </w:rPr>
        <w:t>, na adresu koju on odredi unutar RH.</w:t>
      </w:r>
    </w:p>
    <w:p w14:paraId="3C372F52" w14:textId="2A4CEDA5"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(2)Na zahtjev korisnika </w:t>
      </w:r>
      <w:r w:rsidR="00B17714" w:rsidRPr="000F4ACE">
        <w:rPr>
          <w:rFonts w:ascii="Times New Roman" w:hAnsi="Times New Roman" w:cs="Times New Roman"/>
          <w:sz w:val="24"/>
          <w:szCs w:val="24"/>
        </w:rPr>
        <w:t xml:space="preserve">usluge </w:t>
      </w:r>
      <w:r w:rsidRPr="000F4ACE">
        <w:rPr>
          <w:rFonts w:ascii="Times New Roman" w:hAnsi="Times New Roman" w:cs="Times New Roman"/>
          <w:sz w:val="24"/>
          <w:szCs w:val="24"/>
        </w:rPr>
        <w:t>davatelj usluge će dostaviti</w:t>
      </w:r>
      <w:r w:rsidR="00B17714" w:rsidRPr="000F4ACE">
        <w:rPr>
          <w:rFonts w:ascii="Times New Roman" w:hAnsi="Times New Roman" w:cs="Times New Roman"/>
          <w:sz w:val="24"/>
          <w:szCs w:val="24"/>
        </w:rPr>
        <w:t xml:space="preserve"> </w:t>
      </w:r>
      <w:r w:rsidRPr="000F4ACE">
        <w:rPr>
          <w:rFonts w:ascii="Times New Roman" w:hAnsi="Times New Roman" w:cs="Times New Roman"/>
          <w:sz w:val="24"/>
          <w:szCs w:val="24"/>
        </w:rPr>
        <w:t xml:space="preserve">račun </w:t>
      </w:r>
      <w:r w:rsidR="00B17714" w:rsidRPr="000F4ACE">
        <w:rPr>
          <w:rFonts w:ascii="Times New Roman" w:hAnsi="Times New Roman" w:cs="Times New Roman"/>
          <w:sz w:val="24"/>
          <w:szCs w:val="24"/>
        </w:rPr>
        <w:t xml:space="preserve">na e mail adresu </w:t>
      </w:r>
      <w:r w:rsidRPr="000F4ACE">
        <w:rPr>
          <w:rFonts w:ascii="Times New Roman" w:hAnsi="Times New Roman" w:cs="Times New Roman"/>
          <w:sz w:val="24"/>
          <w:szCs w:val="24"/>
        </w:rPr>
        <w:t>korisnika</w:t>
      </w:r>
      <w:r w:rsidR="00B17714" w:rsidRPr="000F4ACE">
        <w:rPr>
          <w:rFonts w:ascii="Times New Roman" w:hAnsi="Times New Roman" w:cs="Times New Roman"/>
          <w:sz w:val="24"/>
          <w:szCs w:val="24"/>
        </w:rPr>
        <w:t xml:space="preserve"> usluge.</w:t>
      </w:r>
      <w:r w:rsidRPr="000F4ACE">
        <w:rPr>
          <w:rFonts w:ascii="Times New Roman" w:hAnsi="Times New Roman" w:cs="Times New Roman"/>
          <w:sz w:val="24"/>
          <w:szCs w:val="24"/>
        </w:rPr>
        <w:t xml:space="preserve">  </w:t>
      </w:r>
    </w:p>
    <w:p w14:paraId="2C1F270B"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(3)Korisnici su dužni ispostavljeni račun podmiriti do roka utvrđenog na računu.</w:t>
      </w:r>
    </w:p>
    <w:p w14:paraId="4229AB0F"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(4) U slučaju zakašnjenja zaračunavaju se zakonske zatezne kamate u skladu sa zakonom. </w:t>
      </w:r>
    </w:p>
    <w:p w14:paraId="53944506"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(5)Korisnik usluge nije ovlašten vršiti prijeboj sa tražbinama prema davatelju usluge u odnosu na bilo koje moguće </w:t>
      </w:r>
      <w:proofErr w:type="spellStart"/>
      <w:r w:rsidRPr="000F4ACE">
        <w:rPr>
          <w:rFonts w:ascii="Times New Roman" w:hAnsi="Times New Roman" w:cs="Times New Roman"/>
          <w:sz w:val="24"/>
          <w:szCs w:val="24"/>
        </w:rPr>
        <w:t>protupotraživanje</w:t>
      </w:r>
      <w:proofErr w:type="spellEnd"/>
      <w:r w:rsidRPr="000F4ACE">
        <w:rPr>
          <w:rFonts w:ascii="Times New Roman" w:hAnsi="Times New Roman" w:cs="Times New Roman"/>
          <w:sz w:val="24"/>
          <w:szCs w:val="24"/>
        </w:rPr>
        <w:t xml:space="preserve">.  </w:t>
      </w:r>
    </w:p>
    <w:p w14:paraId="7A28EA91" w14:textId="77777777" w:rsidR="003B50CD" w:rsidRPr="000F4ACE" w:rsidRDefault="003B50CD" w:rsidP="003B50CD">
      <w:pPr>
        <w:rPr>
          <w:rFonts w:ascii="Times New Roman" w:hAnsi="Times New Roman" w:cs="Times New Roman"/>
          <w:sz w:val="24"/>
          <w:szCs w:val="24"/>
        </w:rPr>
      </w:pPr>
    </w:p>
    <w:p w14:paraId="0EBBB264" w14:textId="77777777" w:rsidR="003B50CD" w:rsidRPr="001A677E" w:rsidRDefault="003B50CD" w:rsidP="003B50CD">
      <w:pPr>
        <w:rPr>
          <w:rFonts w:ascii="Times New Roman" w:hAnsi="Times New Roman" w:cs="Times New Roman"/>
          <w:b/>
          <w:bCs/>
          <w:sz w:val="24"/>
          <w:szCs w:val="24"/>
        </w:rPr>
      </w:pPr>
      <w:bookmarkStart w:id="40" w:name="_Hlk89421000"/>
      <w:r w:rsidRPr="001A677E">
        <w:rPr>
          <w:rFonts w:ascii="Times New Roman" w:hAnsi="Times New Roman" w:cs="Times New Roman"/>
          <w:b/>
          <w:bCs/>
          <w:sz w:val="24"/>
          <w:szCs w:val="24"/>
        </w:rPr>
        <w:t xml:space="preserve">Završne odredbe </w:t>
      </w:r>
    </w:p>
    <w:p w14:paraId="51B76797" w14:textId="5D804C22" w:rsidR="003B50CD" w:rsidRPr="000F4ACE" w:rsidRDefault="003B50CD" w:rsidP="003B50CD">
      <w:pPr>
        <w:spacing w:after="0"/>
        <w:jc w:val="center"/>
        <w:rPr>
          <w:rFonts w:ascii="Times New Roman" w:hAnsi="Times New Roman" w:cs="Times New Roman"/>
          <w:sz w:val="24"/>
          <w:szCs w:val="24"/>
        </w:rPr>
      </w:pPr>
      <w:r w:rsidRPr="000F4ACE">
        <w:rPr>
          <w:rFonts w:ascii="Times New Roman" w:hAnsi="Times New Roman" w:cs="Times New Roman"/>
          <w:sz w:val="24"/>
          <w:szCs w:val="24"/>
        </w:rPr>
        <w:t>Članak 2</w:t>
      </w:r>
      <w:r w:rsidR="00B17714" w:rsidRPr="000F4ACE">
        <w:rPr>
          <w:rFonts w:ascii="Times New Roman" w:hAnsi="Times New Roman" w:cs="Times New Roman"/>
          <w:sz w:val="24"/>
          <w:szCs w:val="24"/>
        </w:rPr>
        <w:t>0</w:t>
      </w:r>
      <w:r w:rsidRPr="000F4ACE">
        <w:rPr>
          <w:rFonts w:ascii="Times New Roman" w:hAnsi="Times New Roman" w:cs="Times New Roman"/>
          <w:sz w:val="24"/>
          <w:szCs w:val="24"/>
        </w:rPr>
        <w:t>.</w:t>
      </w:r>
    </w:p>
    <w:p w14:paraId="040DEDB7" w14:textId="777777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(1)Ovi Opći uvjeti mijenjaju se na način koji je određen za njihovo donošenje. </w:t>
      </w:r>
    </w:p>
    <w:p w14:paraId="25654180" w14:textId="7CC75277" w:rsidR="003B50CD" w:rsidRPr="000F4ACE" w:rsidRDefault="003B50CD" w:rsidP="001A677E">
      <w:pPr>
        <w:spacing w:after="0"/>
        <w:jc w:val="both"/>
        <w:rPr>
          <w:rFonts w:ascii="Times New Roman" w:hAnsi="Times New Roman" w:cs="Times New Roman"/>
          <w:sz w:val="24"/>
          <w:szCs w:val="24"/>
        </w:rPr>
      </w:pPr>
      <w:r w:rsidRPr="000F4ACE">
        <w:rPr>
          <w:rFonts w:ascii="Times New Roman" w:hAnsi="Times New Roman" w:cs="Times New Roman"/>
          <w:sz w:val="24"/>
          <w:szCs w:val="24"/>
        </w:rPr>
        <w:t xml:space="preserve">(2)Ovi Opći uvjeti objavit će se u Službenom novinama Grada Paga te na mrežnim stranicama davatelja usluge </w:t>
      </w:r>
      <w:bookmarkEnd w:id="40"/>
      <w:r w:rsidRPr="000F4ACE">
        <w:rPr>
          <w:rFonts w:ascii="Times New Roman" w:hAnsi="Times New Roman" w:cs="Times New Roman"/>
          <w:sz w:val="24"/>
          <w:szCs w:val="24"/>
        </w:rPr>
        <w:t>Čistoća Pag d.o.o.</w:t>
      </w:r>
    </w:p>
    <w:bookmarkEnd w:id="35"/>
    <w:p w14:paraId="3B055366" w14:textId="77777777" w:rsidR="00D000D6" w:rsidRPr="000F4ACE" w:rsidRDefault="00D000D6" w:rsidP="00D000D6">
      <w:pPr>
        <w:spacing w:after="0"/>
        <w:rPr>
          <w:rFonts w:ascii="Times New Roman" w:hAnsi="Times New Roman" w:cs="Times New Roman"/>
          <w:sz w:val="24"/>
          <w:szCs w:val="24"/>
        </w:rPr>
      </w:pPr>
    </w:p>
    <w:sectPr w:rsidR="00D000D6" w:rsidRPr="000F4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A69"/>
    <w:multiLevelType w:val="hybridMultilevel"/>
    <w:tmpl w:val="033A2A30"/>
    <w:lvl w:ilvl="0" w:tplc="9F6201F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1E4A4D"/>
    <w:multiLevelType w:val="hybridMultilevel"/>
    <w:tmpl w:val="640A374A"/>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AE7654"/>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AD0904"/>
    <w:multiLevelType w:val="multilevel"/>
    <w:tmpl w:val="05840C2A"/>
    <w:lvl w:ilvl="0">
      <w:start w:val="1"/>
      <w:numFmt w:val="bullet"/>
      <w:lvlText w:val="-"/>
      <w:lvlJc w:val="left"/>
      <w:pPr>
        <w:ind w:left="720" w:hanging="360"/>
      </w:pPr>
      <w:rPr>
        <w:rFonts w:ascii="Arial" w:hAnsi="Arial" w:cs="Arial"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A534882"/>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F54385"/>
    <w:multiLevelType w:val="hybridMultilevel"/>
    <w:tmpl w:val="E58A9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544F0D"/>
    <w:multiLevelType w:val="hybridMultilevel"/>
    <w:tmpl w:val="E8DE2B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7D316F"/>
    <w:multiLevelType w:val="hybridMultilevel"/>
    <w:tmpl w:val="79DC5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016B30"/>
    <w:multiLevelType w:val="hybridMultilevel"/>
    <w:tmpl w:val="E26AC27A"/>
    <w:lvl w:ilvl="0" w:tplc="405A2F80">
      <w:start w:val="1"/>
      <w:numFmt w:val="bullet"/>
      <w:lvlText w:val="-"/>
      <w:lvlJc w:val="left"/>
      <w:pPr>
        <w:tabs>
          <w:tab w:val="num" w:pos="720"/>
        </w:tabs>
        <w:ind w:left="720" w:hanging="360"/>
      </w:pPr>
      <w:rPr>
        <w:rFonts w:ascii="Times New Roman" w:hAnsi="Times New Roman" w:hint="default"/>
      </w:rPr>
    </w:lvl>
    <w:lvl w:ilvl="1" w:tplc="9E9AF350" w:tentative="1">
      <w:start w:val="1"/>
      <w:numFmt w:val="bullet"/>
      <w:lvlText w:val="-"/>
      <w:lvlJc w:val="left"/>
      <w:pPr>
        <w:tabs>
          <w:tab w:val="num" w:pos="1440"/>
        </w:tabs>
        <w:ind w:left="1440" w:hanging="360"/>
      </w:pPr>
      <w:rPr>
        <w:rFonts w:ascii="Times New Roman" w:hAnsi="Times New Roman" w:hint="default"/>
      </w:rPr>
    </w:lvl>
    <w:lvl w:ilvl="2" w:tplc="D4C2C9A2" w:tentative="1">
      <w:start w:val="1"/>
      <w:numFmt w:val="bullet"/>
      <w:lvlText w:val="-"/>
      <w:lvlJc w:val="left"/>
      <w:pPr>
        <w:tabs>
          <w:tab w:val="num" w:pos="2160"/>
        </w:tabs>
        <w:ind w:left="2160" w:hanging="360"/>
      </w:pPr>
      <w:rPr>
        <w:rFonts w:ascii="Times New Roman" w:hAnsi="Times New Roman" w:hint="default"/>
      </w:rPr>
    </w:lvl>
    <w:lvl w:ilvl="3" w:tplc="DACE9BDC" w:tentative="1">
      <w:start w:val="1"/>
      <w:numFmt w:val="bullet"/>
      <w:lvlText w:val="-"/>
      <w:lvlJc w:val="left"/>
      <w:pPr>
        <w:tabs>
          <w:tab w:val="num" w:pos="2880"/>
        </w:tabs>
        <w:ind w:left="2880" w:hanging="360"/>
      </w:pPr>
      <w:rPr>
        <w:rFonts w:ascii="Times New Roman" w:hAnsi="Times New Roman" w:hint="default"/>
      </w:rPr>
    </w:lvl>
    <w:lvl w:ilvl="4" w:tplc="D01432BC" w:tentative="1">
      <w:start w:val="1"/>
      <w:numFmt w:val="bullet"/>
      <w:lvlText w:val="-"/>
      <w:lvlJc w:val="left"/>
      <w:pPr>
        <w:tabs>
          <w:tab w:val="num" w:pos="3600"/>
        </w:tabs>
        <w:ind w:left="3600" w:hanging="360"/>
      </w:pPr>
      <w:rPr>
        <w:rFonts w:ascii="Times New Roman" w:hAnsi="Times New Roman" w:hint="default"/>
      </w:rPr>
    </w:lvl>
    <w:lvl w:ilvl="5" w:tplc="CD525E12" w:tentative="1">
      <w:start w:val="1"/>
      <w:numFmt w:val="bullet"/>
      <w:lvlText w:val="-"/>
      <w:lvlJc w:val="left"/>
      <w:pPr>
        <w:tabs>
          <w:tab w:val="num" w:pos="4320"/>
        </w:tabs>
        <w:ind w:left="4320" w:hanging="360"/>
      </w:pPr>
      <w:rPr>
        <w:rFonts w:ascii="Times New Roman" w:hAnsi="Times New Roman" w:hint="default"/>
      </w:rPr>
    </w:lvl>
    <w:lvl w:ilvl="6" w:tplc="4D3690BE" w:tentative="1">
      <w:start w:val="1"/>
      <w:numFmt w:val="bullet"/>
      <w:lvlText w:val="-"/>
      <w:lvlJc w:val="left"/>
      <w:pPr>
        <w:tabs>
          <w:tab w:val="num" w:pos="5040"/>
        </w:tabs>
        <w:ind w:left="5040" w:hanging="360"/>
      </w:pPr>
      <w:rPr>
        <w:rFonts w:ascii="Times New Roman" w:hAnsi="Times New Roman" w:hint="default"/>
      </w:rPr>
    </w:lvl>
    <w:lvl w:ilvl="7" w:tplc="34EA4F56" w:tentative="1">
      <w:start w:val="1"/>
      <w:numFmt w:val="bullet"/>
      <w:lvlText w:val="-"/>
      <w:lvlJc w:val="left"/>
      <w:pPr>
        <w:tabs>
          <w:tab w:val="num" w:pos="5760"/>
        </w:tabs>
        <w:ind w:left="5760" w:hanging="360"/>
      </w:pPr>
      <w:rPr>
        <w:rFonts w:ascii="Times New Roman" w:hAnsi="Times New Roman" w:hint="default"/>
      </w:rPr>
    </w:lvl>
    <w:lvl w:ilvl="8" w:tplc="E4E6E1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096B54"/>
    <w:multiLevelType w:val="hybridMultilevel"/>
    <w:tmpl w:val="AA7626B2"/>
    <w:lvl w:ilvl="0" w:tplc="D2D6F57C">
      <w:start w:val="1"/>
      <w:numFmt w:val="bullet"/>
      <w:lvlText w:val="-"/>
      <w:lvlJc w:val="left"/>
      <w:pPr>
        <w:tabs>
          <w:tab w:val="num" w:pos="720"/>
        </w:tabs>
        <w:ind w:left="720" w:hanging="360"/>
      </w:pPr>
      <w:rPr>
        <w:rFonts w:ascii="Times New Roman" w:hAnsi="Times New Roman" w:hint="default"/>
      </w:rPr>
    </w:lvl>
    <w:lvl w:ilvl="1" w:tplc="4D16BDAE" w:tentative="1">
      <w:start w:val="1"/>
      <w:numFmt w:val="bullet"/>
      <w:lvlText w:val="-"/>
      <w:lvlJc w:val="left"/>
      <w:pPr>
        <w:tabs>
          <w:tab w:val="num" w:pos="1440"/>
        </w:tabs>
        <w:ind w:left="1440" w:hanging="360"/>
      </w:pPr>
      <w:rPr>
        <w:rFonts w:ascii="Times New Roman" w:hAnsi="Times New Roman" w:hint="default"/>
      </w:rPr>
    </w:lvl>
    <w:lvl w:ilvl="2" w:tplc="5EC62F88" w:tentative="1">
      <w:start w:val="1"/>
      <w:numFmt w:val="bullet"/>
      <w:lvlText w:val="-"/>
      <w:lvlJc w:val="left"/>
      <w:pPr>
        <w:tabs>
          <w:tab w:val="num" w:pos="2160"/>
        </w:tabs>
        <w:ind w:left="2160" w:hanging="360"/>
      </w:pPr>
      <w:rPr>
        <w:rFonts w:ascii="Times New Roman" w:hAnsi="Times New Roman" w:hint="default"/>
      </w:rPr>
    </w:lvl>
    <w:lvl w:ilvl="3" w:tplc="C5D62E70" w:tentative="1">
      <w:start w:val="1"/>
      <w:numFmt w:val="bullet"/>
      <w:lvlText w:val="-"/>
      <w:lvlJc w:val="left"/>
      <w:pPr>
        <w:tabs>
          <w:tab w:val="num" w:pos="2880"/>
        </w:tabs>
        <w:ind w:left="2880" w:hanging="360"/>
      </w:pPr>
      <w:rPr>
        <w:rFonts w:ascii="Times New Roman" w:hAnsi="Times New Roman" w:hint="default"/>
      </w:rPr>
    </w:lvl>
    <w:lvl w:ilvl="4" w:tplc="DD800912" w:tentative="1">
      <w:start w:val="1"/>
      <w:numFmt w:val="bullet"/>
      <w:lvlText w:val="-"/>
      <w:lvlJc w:val="left"/>
      <w:pPr>
        <w:tabs>
          <w:tab w:val="num" w:pos="3600"/>
        </w:tabs>
        <w:ind w:left="3600" w:hanging="360"/>
      </w:pPr>
      <w:rPr>
        <w:rFonts w:ascii="Times New Roman" w:hAnsi="Times New Roman" w:hint="default"/>
      </w:rPr>
    </w:lvl>
    <w:lvl w:ilvl="5" w:tplc="556C9434" w:tentative="1">
      <w:start w:val="1"/>
      <w:numFmt w:val="bullet"/>
      <w:lvlText w:val="-"/>
      <w:lvlJc w:val="left"/>
      <w:pPr>
        <w:tabs>
          <w:tab w:val="num" w:pos="4320"/>
        </w:tabs>
        <w:ind w:left="4320" w:hanging="360"/>
      </w:pPr>
      <w:rPr>
        <w:rFonts w:ascii="Times New Roman" w:hAnsi="Times New Roman" w:hint="default"/>
      </w:rPr>
    </w:lvl>
    <w:lvl w:ilvl="6" w:tplc="05AAAA1A" w:tentative="1">
      <w:start w:val="1"/>
      <w:numFmt w:val="bullet"/>
      <w:lvlText w:val="-"/>
      <w:lvlJc w:val="left"/>
      <w:pPr>
        <w:tabs>
          <w:tab w:val="num" w:pos="5040"/>
        </w:tabs>
        <w:ind w:left="5040" w:hanging="360"/>
      </w:pPr>
      <w:rPr>
        <w:rFonts w:ascii="Times New Roman" w:hAnsi="Times New Roman" w:hint="default"/>
      </w:rPr>
    </w:lvl>
    <w:lvl w:ilvl="7" w:tplc="48A09594" w:tentative="1">
      <w:start w:val="1"/>
      <w:numFmt w:val="bullet"/>
      <w:lvlText w:val="-"/>
      <w:lvlJc w:val="left"/>
      <w:pPr>
        <w:tabs>
          <w:tab w:val="num" w:pos="5760"/>
        </w:tabs>
        <w:ind w:left="5760" w:hanging="360"/>
      </w:pPr>
      <w:rPr>
        <w:rFonts w:ascii="Times New Roman" w:hAnsi="Times New Roman" w:hint="default"/>
      </w:rPr>
    </w:lvl>
    <w:lvl w:ilvl="8" w:tplc="D7C64A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F3C88"/>
    <w:multiLevelType w:val="hybridMultilevel"/>
    <w:tmpl w:val="B7D6F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4F4369"/>
    <w:multiLevelType w:val="hybridMultilevel"/>
    <w:tmpl w:val="88D0F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421131"/>
    <w:multiLevelType w:val="hybridMultilevel"/>
    <w:tmpl w:val="6C407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195123"/>
    <w:multiLevelType w:val="multilevel"/>
    <w:tmpl w:val="D25E20A6"/>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733ABE"/>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91B791B"/>
    <w:multiLevelType w:val="hybridMultilevel"/>
    <w:tmpl w:val="F140A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141E48"/>
    <w:multiLevelType w:val="hybridMultilevel"/>
    <w:tmpl w:val="C1A687AA"/>
    <w:lvl w:ilvl="0" w:tplc="0C2087F0">
      <w:start w:val="1"/>
      <w:numFmt w:val="bullet"/>
      <w:lvlText w:val="-"/>
      <w:lvlJc w:val="left"/>
      <w:pPr>
        <w:tabs>
          <w:tab w:val="num" w:pos="720"/>
        </w:tabs>
        <w:ind w:left="720" w:hanging="360"/>
      </w:pPr>
      <w:rPr>
        <w:rFonts w:ascii="Times New Roman" w:hAnsi="Times New Roman" w:hint="default"/>
      </w:rPr>
    </w:lvl>
    <w:lvl w:ilvl="1" w:tplc="67140A6E" w:tentative="1">
      <w:start w:val="1"/>
      <w:numFmt w:val="bullet"/>
      <w:lvlText w:val="-"/>
      <w:lvlJc w:val="left"/>
      <w:pPr>
        <w:tabs>
          <w:tab w:val="num" w:pos="1440"/>
        </w:tabs>
        <w:ind w:left="1440" w:hanging="360"/>
      </w:pPr>
      <w:rPr>
        <w:rFonts w:ascii="Times New Roman" w:hAnsi="Times New Roman" w:hint="default"/>
      </w:rPr>
    </w:lvl>
    <w:lvl w:ilvl="2" w:tplc="8CE6F0F8" w:tentative="1">
      <w:start w:val="1"/>
      <w:numFmt w:val="bullet"/>
      <w:lvlText w:val="-"/>
      <w:lvlJc w:val="left"/>
      <w:pPr>
        <w:tabs>
          <w:tab w:val="num" w:pos="2160"/>
        </w:tabs>
        <w:ind w:left="2160" w:hanging="360"/>
      </w:pPr>
      <w:rPr>
        <w:rFonts w:ascii="Times New Roman" w:hAnsi="Times New Roman" w:hint="default"/>
      </w:rPr>
    </w:lvl>
    <w:lvl w:ilvl="3" w:tplc="23B41518" w:tentative="1">
      <w:start w:val="1"/>
      <w:numFmt w:val="bullet"/>
      <w:lvlText w:val="-"/>
      <w:lvlJc w:val="left"/>
      <w:pPr>
        <w:tabs>
          <w:tab w:val="num" w:pos="2880"/>
        </w:tabs>
        <w:ind w:left="2880" w:hanging="360"/>
      </w:pPr>
      <w:rPr>
        <w:rFonts w:ascii="Times New Roman" w:hAnsi="Times New Roman" w:hint="default"/>
      </w:rPr>
    </w:lvl>
    <w:lvl w:ilvl="4" w:tplc="C0262DAC" w:tentative="1">
      <w:start w:val="1"/>
      <w:numFmt w:val="bullet"/>
      <w:lvlText w:val="-"/>
      <w:lvlJc w:val="left"/>
      <w:pPr>
        <w:tabs>
          <w:tab w:val="num" w:pos="3600"/>
        </w:tabs>
        <w:ind w:left="3600" w:hanging="360"/>
      </w:pPr>
      <w:rPr>
        <w:rFonts w:ascii="Times New Roman" w:hAnsi="Times New Roman" w:hint="default"/>
      </w:rPr>
    </w:lvl>
    <w:lvl w:ilvl="5" w:tplc="A5BCCBB0" w:tentative="1">
      <w:start w:val="1"/>
      <w:numFmt w:val="bullet"/>
      <w:lvlText w:val="-"/>
      <w:lvlJc w:val="left"/>
      <w:pPr>
        <w:tabs>
          <w:tab w:val="num" w:pos="4320"/>
        </w:tabs>
        <w:ind w:left="4320" w:hanging="360"/>
      </w:pPr>
      <w:rPr>
        <w:rFonts w:ascii="Times New Roman" w:hAnsi="Times New Roman" w:hint="default"/>
      </w:rPr>
    </w:lvl>
    <w:lvl w:ilvl="6" w:tplc="92182C66" w:tentative="1">
      <w:start w:val="1"/>
      <w:numFmt w:val="bullet"/>
      <w:lvlText w:val="-"/>
      <w:lvlJc w:val="left"/>
      <w:pPr>
        <w:tabs>
          <w:tab w:val="num" w:pos="5040"/>
        </w:tabs>
        <w:ind w:left="5040" w:hanging="360"/>
      </w:pPr>
      <w:rPr>
        <w:rFonts w:ascii="Times New Roman" w:hAnsi="Times New Roman" w:hint="default"/>
      </w:rPr>
    </w:lvl>
    <w:lvl w:ilvl="7" w:tplc="B12ED704" w:tentative="1">
      <w:start w:val="1"/>
      <w:numFmt w:val="bullet"/>
      <w:lvlText w:val="-"/>
      <w:lvlJc w:val="left"/>
      <w:pPr>
        <w:tabs>
          <w:tab w:val="num" w:pos="5760"/>
        </w:tabs>
        <w:ind w:left="5760" w:hanging="360"/>
      </w:pPr>
      <w:rPr>
        <w:rFonts w:ascii="Times New Roman" w:hAnsi="Times New Roman" w:hint="default"/>
      </w:rPr>
    </w:lvl>
    <w:lvl w:ilvl="8" w:tplc="48CE97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B7E16A4"/>
    <w:multiLevelType w:val="multilevel"/>
    <w:tmpl w:val="9A621240"/>
    <w:lvl w:ilvl="0">
      <w:start w:val="1"/>
      <w:numFmt w:val="bullet"/>
      <w:lvlText w:val="-"/>
      <w:lvlJc w:val="left"/>
      <w:pPr>
        <w:ind w:left="720" w:hanging="360"/>
      </w:pPr>
      <w:rPr>
        <w:rFonts w:ascii="Arial" w:hAnsi="Arial" w:cs="Arial" w:hint="default"/>
        <w:b/>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E964FAE"/>
    <w:multiLevelType w:val="multilevel"/>
    <w:tmpl w:val="339087EA"/>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62236E"/>
    <w:multiLevelType w:val="hybridMultilevel"/>
    <w:tmpl w:val="B15CCA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1272636"/>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89C5825"/>
    <w:multiLevelType w:val="hybridMultilevel"/>
    <w:tmpl w:val="AA3A165A"/>
    <w:lvl w:ilvl="0" w:tplc="EF4250AA">
      <w:start w:val="1"/>
      <w:numFmt w:val="bullet"/>
      <w:lvlText w:val="-"/>
      <w:lvlJc w:val="left"/>
      <w:pPr>
        <w:tabs>
          <w:tab w:val="num" w:pos="720"/>
        </w:tabs>
        <w:ind w:left="720" w:hanging="360"/>
      </w:pPr>
      <w:rPr>
        <w:rFonts w:ascii="Times New Roman" w:hAnsi="Times New Roman" w:hint="default"/>
      </w:rPr>
    </w:lvl>
    <w:lvl w:ilvl="1" w:tplc="0FA6974E" w:tentative="1">
      <w:start w:val="1"/>
      <w:numFmt w:val="bullet"/>
      <w:lvlText w:val="-"/>
      <w:lvlJc w:val="left"/>
      <w:pPr>
        <w:tabs>
          <w:tab w:val="num" w:pos="1440"/>
        </w:tabs>
        <w:ind w:left="1440" w:hanging="360"/>
      </w:pPr>
      <w:rPr>
        <w:rFonts w:ascii="Times New Roman" w:hAnsi="Times New Roman" w:hint="default"/>
      </w:rPr>
    </w:lvl>
    <w:lvl w:ilvl="2" w:tplc="1E4254C8" w:tentative="1">
      <w:start w:val="1"/>
      <w:numFmt w:val="bullet"/>
      <w:lvlText w:val="-"/>
      <w:lvlJc w:val="left"/>
      <w:pPr>
        <w:tabs>
          <w:tab w:val="num" w:pos="2160"/>
        </w:tabs>
        <w:ind w:left="2160" w:hanging="360"/>
      </w:pPr>
      <w:rPr>
        <w:rFonts w:ascii="Times New Roman" w:hAnsi="Times New Roman" w:hint="default"/>
      </w:rPr>
    </w:lvl>
    <w:lvl w:ilvl="3" w:tplc="D1FA1064" w:tentative="1">
      <w:start w:val="1"/>
      <w:numFmt w:val="bullet"/>
      <w:lvlText w:val="-"/>
      <w:lvlJc w:val="left"/>
      <w:pPr>
        <w:tabs>
          <w:tab w:val="num" w:pos="2880"/>
        </w:tabs>
        <w:ind w:left="2880" w:hanging="360"/>
      </w:pPr>
      <w:rPr>
        <w:rFonts w:ascii="Times New Roman" w:hAnsi="Times New Roman" w:hint="default"/>
      </w:rPr>
    </w:lvl>
    <w:lvl w:ilvl="4" w:tplc="453697AE" w:tentative="1">
      <w:start w:val="1"/>
      <w:numFmt w:val="bullet"/>
      <w:lvlText w:val="-"/>
      <w:lvlJc w:val="left"/>
      <w:pPr>
        <w:tabs>
          <w:tab w:val="num" w:pos="3600"/>
        </w:tabs>
        <w:ind w:left="3600" w:hanging="360"/>
      </w:pPr>
      <w:rPr>
        <w:rFonts w:ascii="Times New Roman" w:hAnsi="Times New Roman" w:hint="default"/>
      </w:rPr>
    </w:lvl>
    <w:lvl w:ilvl="5" w:tplc="86025BA8" w:tentative="1">
      <w:start w:val="1"/>
      <w:numFmt w:val="bullet"/>
      <w:lvlText w:val="-"/>
      <w:lvlJc w:val="left"/>
      <w:pPr>
        <w:tabs>
          <w:tab w:val="num" w:pos="4320"/>
        </w:tabs>
        <w:ind w:left="4320" w:hanging="360"/>
      </w:pPr>
      <w:rPr>
        <w:rFonts w:ascii="Times New Roman" w:hAnsi="Times New Roman" w:hint="default"/>
      </w:rPr>
    </w:lvl>
    <w:lvl w:ilvl="6" w:tplc="9E78D7AE" w:tentative="1">
      <w:start w:val="1"/>
      <w:numFmt w:val="bullet"/>
      <w:lvlText w:val="-"/>
      <w:lvlJc w:val="left"/>
      <w:pPr>
        <w:tabs>
          <w:tab w:val="num" w:pos="5040"/>
        </w:tabs>
        <w:ind w:left="5040" w:hanging="360"/>
      </w:pPr>
      <w:rPr>
        <w:rFonts w:ascii="Times New Roman" w:hAnsi="Times New Roman" w:hint="default"/>
      </w:rPr>
    </w:lvl>
    <w:lvl w:ilvl="7" w:tplc="CFB608FE" w:tentative="1">
      <w:start w:val="1"/>
      <w:numFmt w:val="bullet"/>
      <w:lvlText w:val="-"/>
      <w:lvlJc w:val="left"/>
      <w:pPr>
        <w:tabs>
          <w:tab w:val="num" w:pos="5760"/>
        </w:tabs>
        <w:ind w:left="5760" w:hanging="360"/>
      </w:pPr>
      <w:rPr>
        <w:rFonts w:ascii="Times New Roman" w:hAnsi="Times New Roman" w:hint="default"/>
      </w:rPr>
    </w:lvl>
    <w:lvl w:ilvl="8" w:tplc="482665E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9DA6936"/>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C535E57"/>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E125934"/>
    <w:multiLevelType w:val="multilevel"/>
    <w:tmpl w:val="DE0C1A4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F54356"/>
    <w:multiLevelType w:val="hybridMultilevel"/>
    <w:tmpl w:val="7B5866D6"/>
    <w:lvl w:ilvl="0" w:tplc="A4ACF0B2">
      <w:start w:val="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7F6555"/>
    <w:multiLevelType w:val="hybridMultilevel"/>
    <w:tmpl w:val="40D6B438"/>
    <w:lvl w:ilvl="0" w:tplc="4858DB00">
      <w:start w:val="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5F406D80"/>
    <w:multiLevelType w:val="hybridMultilevel"/>
    <w:tmpl w:val="ADE01D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E43EAF"/>
    <w:multiLevelType w:val="hybridMultilevel"/>
    <w:tmpl w:val="1C54429C"/>
    <w:lvl w:ilvl="0" w:tplc="041A000F">
      <w:start w:val="1"/>
      <w:numFmt w:val="decimal"/>
      <w:lvlText w:val="%1."/>
      <w:lvlJc w:val="left"/>
      <w:pPr>
        <w:ind w:left="720" w:hanging="360"/>
      </w:pPr>
    </w:lvl>
    <w:lvl w:ilvl="1" w:tplc="CE506EF2">
      <w:start w:val="1"/>
      <w:numFmt w:val="decimal"/>
      <w:lvlText w:val="%2."/>
      <w:lvlJc w:val="left"/>
      <w:pPr>
        <w:ind w:left="1440" w:hanging="360"/>
      </w:pPr>
      <w:rPr>
        <w:rFonts w:asciiTheme="minorHAnsi" w:eastAsiaTheme="minorHAnsi" w:hAnsiTheme="minorHAnsi" w:cstheme="minorBidi"/>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32C69CB"/>
    <w:multiLevelType w:val="multilevel"/>
    <w:tmpl w:val="A5FA000A"/>
    <w:lvl w:ilvl="0">
      <w:start w:val="1"/>
      <w:numFmt w:val="bullet"/>
      <w:lvlText w:val="-"/>
      <w:lvlJc w:val="left"/>
      <w:pPr>
        <w:ind w:left="720" w:hanging="360"/>
      </w:pPr>
      <w:rPr>
        <w:rFonts w:ascii="Arial" w:hAnsi="Arial" w:cs="Aria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A4D6CFC"/>
    <w:multiLevelType w:val="hybridMultilevel"/>
    <w:tmpl w:val="9FC8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A32534"/>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DF774CB"/>
    <w:multiLevelType w:val="hybridMultilevel"/>
    <w:tmpl w:val="AA7E32A4"/>
    <w:lvl w:ilvl="0" w:tplc="F584785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76D6269"/>
    <w:multiLevelType w:val="multilevel"/>
    <w:tmpl w:val="4D94B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3C522D"/>
    <w:multiLevelType w:val="hybridMultilevel"/>
    <w:tmpl w:val="93CEB70E"/>
    <w:lvl w:ilvl="0" w:tplc="488C6F1C">
      <w:start w:val="1"/>
      <w:numFmt w:val="bullet"/>
      <w:lvlText w:val="-"/>
      <w:lvlJc w:val="left"/>
      <w:pPr>
        <w:tabs>
          <w:tab w:val="num" w:pos="720"/>
        </w:tabs>
        <w:ind w:left="720" w:hanging="360"/>
      </w:pPr>
      <w:rPr>
        <w:rFonts w:ascii="Times New Roman" w:hAnsi="Times New Roman" w:hint="default"/>
      </w:rPr>
    </w:lvl>
    <w:lvl w:ilvl="1" w:tplc="10EA3314" w:tentative="1">
      <w:start w:val="1"/>
      <w:numFmt w:val="bullet"/>
      <w:lvlText w:val="-"/>
      <w:lvlJc w:val="left"/>
      <w:pPr>
        <w:tabs>
          <w:tab w:val="num" w:pos="1440"/>
        </w:tabs>
        <w:ind w:left="1440" w:hanging="360"/>
      </w:pPr>
      <w:rPr>
        <w:rFonts w:ascii="Times New Roman" w:hAnsi="Times New Roman" w:hint="default"/>
      </w:rPr>
    </w:lvl>
    <w:lvl w:ilvl="2" w:tplc="EC2844FC" w:tentative="1">
      <w:start w:val="1"/>
      <w:numFmt w:val="bullet"/>
      <w:lvlText w:val="-"/>
      <w:lvlJc w:val="left"/>
      <w:pPr>
        <w:tabs>
          <w:tab w:val="num" w:pos="2160"/>
        </w:tabs>
        <w:ind w:left="2160" w:hanging="360"/>
      </w:pPr>
      <w:rPr>
        <w:rFonts w:ascii="Times New Roman" w:hAnsi="Times New Roman" w:hint="default"/>
      </w:rPr>
    </w:lvl>
    <w:lvl w:ilvl="3" w:tplc="D7FC84F4" w:tentative="1">
      <w:start w:val="1"/>
      <w:numFmt w:val="bullet"/>
      <w:lvlText w:val="-"/>
      <w:lvlJc w:val="left"/>
      <w:pPr>
        <w:tabs>
          <w:tab w:val="num" w:pos="2880"/>
        </w:tabs>
        <w:ind w:left="2880" w:hanging="360"/>
      </w:pPr>
      <w:rPr>
        <w:rFonts w:ascii="Times New Roman" w:hAnsi="Times New Roman" w:hint="default"/>
      </w:rPr>
    </w:lvl>
    <w:lvl w:ilvl="4" w:tplc="27823168" w:tentative="1">
      <w:start w:val="1"/>
      <w:numFmt w:val="bullet"/>
      <w:lvlText w:val="-"/>
      <w:lvlJc w:val="left"/>
      <w:pPr>
        <w:tabs>
          <w:tab w:val="num" w:pos="3600"/>
        </w:tabs>
        <w:ind w:left="3600" w:hanging="360"/>
      </w:pPr>
      <w:rPr>
        <w:rFonts w:ascii="Times New Roman" w:hAnsi="Times New Roman" w:hint="default"/>
      </w:rPr>
    </w:lvl>
    <w:lvl w:ilvl="5" w:tplc="B6F6A268" w:tentative="1">
      <w:start w:val="1"/>
      <w:numFmt w:val="bullet"/>
      <w:lvlText w:val="-"/>
      <w:lvlJc w:val="left"/>
      <w:pPr>
        <w:tabs>
          <w:tab w:val="num" w:pos="4320"/>
        </w:tabs>
        <w:ind w:left="4320" w:hanging="360"/>
      </w:pPr>
      <w:rPr>
        <w:rFonts w:ascii="Times New Roman" w:hAnsi="Times New Roman" w:hint="default"/>
      </w:rPr>
    </w:lvl>
    <w:lvl w:ilvl="6" w:tplc="DEAAD9F8" w:tentative="1">
      <w:start w:val="1"/>
      <w:numFmt w:val="bullet"/>
      <w:lvlText w:val="-"/>
      <w:lvlJc w:val="left"/>
      <w:pPr>
        <w:tabs>
          <w:tab w:val="num" w:pos="5040"/>
        </w:tabs>
        <w:ind w:left="5040" w:hanging="360"/>
      </w:pPr>
      <w:rPr>
        <w:rFonts w:ascii="Times New Roman" w:hAnsi="Times New Roman" w:hint="default"/>
      </w:rPr>
    </w:lvl>
    <w:lvl w:ilvl="7" w:tplc="B0788BE8" w:tentative="1">
      <w:start w:val="1"/>
      <w:numFmt w:val="bullet"/>
      <w:lvlText w:val="-"/>
      <w:lvlJc w:val="left"/>
      <w:pPr>
        <w:tabs>
          <w:tab w:val="num" w:pos="5760"/>
        </w:tabs>
        <w:ind w:left="5760" w:hanging="360"/>
      </w:pPr>
      <w:rPr>
        <w:rFonts w:ascii="Times New Roman" w:hAnsi="Times New Roman" w:hint="default"/>
      </w:rPr>
    </w:lvl>
    <w:lvl w:ilvl="8" w:tplc="B270EF9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CCE4AE0"/>
    <w:multiLevelType w:val="multilevel"/>
    <w:tmpl w:val="6B3E93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0"/>
  </w:num>
  <w:num w:numId="3">
    <w:abstractNumId w:val="10"/>
  </w:num>
  <w:num w:numId="4">
    <w:abstractNumId w:val="39"/>
  </w:num>
  <w:num w:numId="5">
    <w:abstractNumId w:val="25"/>
  </w:num>
  <w:num w:numId="6">
    <w:abstractNumId w:val="5"/>
  </w:num>
  <w:num w:numId="7">
    <w:abstractNumId w:val="26"/>
  </w:num>
  <w:num w:numId="8">
    <w:abstractNumId w:val="40"/>
  </w:num>
  <w:num w:numId="9">
    <w:abstractNumId w:val="22"/>
  </w:num>
  <w:num w:numId="10">
    <w:abstractNumId w:val="28"/>
  </w:num>
  <w:num w:numId="11">
    <w:abstractNumId w:val="8"/>
  </w:num>
  <w:num w:numId="12">
    <w:abstractNumId w:val="17"/>
  </w:num>
  <w:num w:numId="13">
    <w:abstractNumId w:val="38"/>
  </w:num>
  <w:num w:numId="14">
    <w:abstractNumId w:val="3"/>
  </w:num>
  <w:num w:numId="15">
    <w:abstractNumId w:val="9"/>
  </w:num>
  <w:num w:numId="16">
    <w:abstractNumId w:val="29"/>
  </w:num>
  <w:num w:numId="17">
    <w:abstractNumId w:val="16"/>
  </w:num>
  <w:num w:numId="18">
    <w:abstractNumId w:val="0"/>
  </w:num>
  <w:num w:numId="19">
    <w:abstractNumId w:val="21"/>
  </w:num>
  <w:num w:numId="20">
    <w:abstractNumId w:val="34"/>
  </w:num>
  <w:num w:numId="21">
    <w:abstractNumId w:val="15"/>
  </w:num>
  <w:num w:numId="22">
    <w:abstractNumId w:val="37"/>
  </w:num>
  <w:num w:numId="23">
    <w:abstractNumId w:val="31"/>
  </w:num>
  <w:num w:numId="24">
    <w:abstractNumId w:val="4"/>
  </w:num>
  <w:num w:numId="25">
    <w:abstractNumId w:val="36"/>
  </w:num>
  <w:num w:numId="26">
    <w:abstractNumId w:val="30"/>
  </w:num>
  <w:num w:numId="27">
    <w:abstractNumId w:val="18"/>
  </w:num>
  <w:num w:numId="28">
    <w:abstractNumId w:val="24"/>
  </w:num>
  <w:num w:numId="29">
    <w:abstractNumId w:val="14"/>
  </w:num>
  <w:num w:numId="30">
    <w:abstractNumId w:val="19"/>
  </w:num>
  <w:num w:numId="31">
    <w:abstractNumId w:val="6"/>
  </w:num>
  <w:num w:numId="32">
    <w:abstractNumId w:val="2"/>
  </w:num>
  <w:num w:numId="33">
    <w:abstractNumId w:val="27"/>
  </w:num>
  <w:num w:numId="34">
    <w:abstractNumId w:val="33"/>
  </w:num>
  <w:num w:numId="35">
    <w:abstractNumId w:val="23"/>
  </w:num>
  <w:num w:numId="36">
    <w:abstractNumId w:val="32"/>
  </w:num>
  <w:num w:numId="37">
    <w:abstractNumId w:val="13"/>
  </w:num>
  <w:num w:numId="38">
    <w:abstractNumId w:val="35"/>
  </w:num>
  <w:num w:numId="39">
    <w:abstractNumId w:val="7"/>
  </w:num>
  <w:num w:numId="40">
    <w:abstractNumId w:val="1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3D"/>
    <w:rsid w:val="0001098C"/>
    <w:rsid w:val="00047666"/>
    <w:rsid w:val="000645D7"/>
    <w:rsid w:val="000D18B3"/>
    <w:rsid w:val="000F4ACE"/>
    <w:rsid w:val="001005C6"/>
    <w:rsid w:val="001043BE"/>
    <w:rsid w:val="00113C13"/>
    <w:rsid w:val="00122FAE"/>
    <w:rsid w:val="001541C0"/>
    <w:rsid w:val="00176AE1"/>
    <w:rsid w:val="001802FC"/>
    <w:rsid w:val="00181D95"/>
    <w:rsid w:val="00186BC6"/>
    <w:rsid w:val="001A677E"/>
    <w:rsid w:val="001B572B"/>
    <w:rsid w:val="001D006B"/>
    <w:rsid w:val="001E40C6"/>
    <w:rsid w:val="001E68DD"/>
    <w:rsid w:val="00210C38"/>
    <w:rsid w:val="00215F1D"/>
    <w:rsid w:val="002401EF"/>
    <w:rsid w:val="0025623F"/>
    <w:rsid w:val="002C6F0A"/>
    <w:rsid w:val="002D5127"/>
    <w:rsid w:val="002E30C6"/>
    <w:rsid w:val="002E571C"/>
    <w:rsid w:val="003049B9"/>
    <w:rsid w:val="00306A4E"/>
    <w:rsid w:val="00334AF9"/>
    <w:rsid w:val="00345605"/>
    <w:rsid w:val="00357754"/>
    <w:rsid w:val="00370DBE"/>
    <w:rsid w:val="00372C38"/>
    <w:rsid w:val="003958A5"/>
    <w:rsid w:val="003B50CD"/>
    <w:rsid w:val="003F22BC"/>
    <w:rsid w:val="00401333"/>
    <w:rsid w:val="00474565"/>
    <w:rsid w:val="0048448F"/>
    <w:rsid w:val="00493533"/>
    <w:rsid w:val="00496687"/>
    <w:rsid w:val="004A3C85"/>
    <w:rsid w:val="004A42FE"/>
    <w:rsid w:val="004A5957"/>
    <w:rsid w:val="004B1D75"/>
    <w:rsid w:val="004E2D0E"/>
    <w:rsid w:val="004F75F5"/>
    <w:rsid w:val="00502698"/>
    <w:rsid w:val="005050E9"/>
    <w:rsid w:val="00520CD3"/>
    <w:rsid w:val="00526556"/>
    <w:rsid w:val="005676BC"/>
    <w:rsid w:val="005870DA"/>
    <w:rsid w:val="005C08F6"/>
    <w:rsid w:val="00657B5E"/>
    <w:rsid w:val="006827C0"/>
    <w:rsid w:val="006A034B"/>
    <w:rsid w:val="006F6F56"/>
    <w:rsid w:val="007017DA"/>
    <w:rsid w:val="00722756"/>
    <w:rsid w:val="0072748E"/>
    <w:rsid w:val="00732A4C"/>
    <w:rsid w:val="007B7828"/>
    <w:rsid w:val="00801545"/>
    <w:rsid w:val="00805249"/>
    <w:rsid w:val="00813A69"/>
    <w:rsid w:val="00820830"/>
    <w:rsid w:val="0084170C"/>
    <w:rsid w:val="008764C1"/>
    <w:rsid w:val="00885932"/>
    <w:rsid w:val="0089125D"/>
    <w:rsid w:val="0089641B"/>
    <w:rsid w:val="00896E49"/>
    <w:rsid w:val="008B66B6"/>
    <w:rsid w:val="008F45EC"/>
    <w:rsid w:val="008F4867"/>
    <w:rsid w:val="00901579"/>
    <w:rsid w:val="0090644E"/>
    <w:rsid w:val="00941987"/>
    <w:rsid w:val="00955B49"/>
    <w:rsid w:val="00973384"/>
    <w:rsid w:val="00982045"/>
    <w:rsid w:val="009B5B99"/>
    <w:rsid w:val="009F1890"/>
    <w:rsid w:val="009F4929"/>
    <w:rsid w:val="00A726DA"/>
    <w:rsid w:val="00A741D9"/>
    <w:rsid w:val="00B17714"/>
    <w:rsid w:val="00B248A5"/>
    <w:rsid w:val="00B54DE2"/>
    <w:rsid w:val="00B940B4"/>
    <w:rsid w:val="00BD2580"/>
    <w:rsid w:val="00BE0CF2"/>
    <w:rsid w:val="00C1776E"/>
    <w:rsid w:val="00C248FA"/>
    <w:rsid w:val="00C261E9"/>
    <w:rsid w:val="00C60060"/>
    <w:rsid w:val="00C61F6D"/>
    <w:rsid w:val="00CB0199"/>
    <w:rsid w:val="00CB4CE2"/>
    <w:rsid w:val="00CC5F62"/>
    <w:rsid w:val="00CD266A"/>
    <w:rsid w:val="00D000D6"/>
    <w:rsid w:val="00D067C6"/>
    <w:rsid w:val="00D16C77"/>
    <w:rsid w:val="00D23B3D"/>
    <w:rsid w:val="00D23BEF"/>
    <w:rsid w:val="00D63C13"/>
    <w:rsid w:val="00D7184C"/>
    <w:rsid w:val="00DA5501"/>
    <w:rsid w:val="00E056EA"/>
    <w:rsid w:val="00E06F1D"/>
    <w:rsid w:val="00E16AC9"/>
    <w:rsid w:val="00E457FE"/>
    <w:rsid w:val="00E90C47"/>
    <w:rsid w:val="00EA4EA6"/>
    <w:rsid w:val="00EC3724"/>
    <w:rsid w:val="00EE671B"/>
    <w:rsid w:val="00F019A6"/>
    <w:rsid w:val="00F16DA6"/>
    <w:rsid w:val="00F5707A"/>
    <w:rsid w:val="00FB7F40"/>
    <w:rsid w:val="00FD20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7BE4"/>
  <w15:chartTrackingRefBased/>
  <w15:docId w15:val="{A7C90083-DF57-44B8-875E-668746B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580"/>
    <w:pPr>
      <w:ind w:left="720"/>
      <w:contextualSpacing/>
    </w:pPr>
  </w:style>
  <w:style w:type="table" w:styleId="Reetkatablice">
    <w:name w:val="Table Grid"/>
    <w:basedOn w:val="Obinatablica"/>
    <w:uiPriority w:val="39"/>
    <w:rsid w:val="002E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541C0"/>
    <w:rPr>
      <w:color w:val="0563C1" w:themeColor="hyperlink"/>
      <w:u w:val="single"/>
    </w:rPr>
  </w:style>
  <w:style w:type="paragraph" w:styleId="Tekstbalonia">
    <w:name w:val="Balloon Text"/>
    <w:basedOn w:val="Normal"/>
    <w:link w:val="TekstbaloniaChar"/>
    <w:uiPriority w:val="99"/>
    <w:semiHidden/>
    <w:unhideWhenUsed/>
    <w:rsid w:val="00334A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4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464">
      <w:bodyDiv w:val="1"/>
      <w:marLeft w:val="0"/>
      <w:marRight w:val="0"/>
      <w:marTop w:val="0"/>
      <w:marBottom w:val="0"/>
      <w:divBdr>
        <w:top w:val="none" w:sz="0" w:space="0" w:color="auto"/>
        <w:left w:val="none" w:sz="0" w:space="0" w:color="auto"/>
        <w:bottom w:val="none" w:sz="0" w:space="0" w:color="auto"/>
        <w:right w:val="none" w:sz="0" w:space="0" w:color="auto"/>
      </w:divBdr>
      <w:divsChild>
        <w:div w:id="382409224">
          <w:marLeft w:val="331"/>
          <w:marRight w:val="0"/>
          <w:marTop w:val="220"/>
          <w:marBottom w:val="0"/>
          <w:divBdr>
            <w:top w:val="none" w:sz="0" w:space="0" w:color="auto"/>
            <w:left w:val="none" w:sz="0" w:space="0" w:color="auto"/>
            <w:bottom w:val="none" w:sz="0" w:space="0" w:color="auto"/>
            <w:right w:val="none" w:sz="0" w:space="0" w:color="auto"/>
          </w:divBdr>
        </w:div>
        <w:div w:id="1352222018">
          <w:marLeft w:val="331"/>
          <w:marRight w:val="0"/>
          <w:marTop w:val="220"/>
          <w:marBottom w:val="0"/>
          <w:divBdr>
            <w:top w:val="none" w:sz="0" w:space="0" w:color="auto"/>
            <w:left w:val="none" w:sz="0" w:space="0" w:color="auto"/>
            <w:bottom w:val="none" w:sz="0" w:space="0" w:color="auto"/>
            <w:right w:val="none" w:sz="0" w:space="0" w:color="auto"/>
          </w:divBdr>
        </w:div>
        <w:div w:id="1955283249">
          <w:marLeft w:val="331"/>
          <w:marRight w:val="0"/>
          <w:marTop w:val="220"/>
          <w:marBottom w:val="0"/>
          <w:divBdr>
            <w:top w:val="none" w:sz="0" w:space="0" w:color="auto"/>
            <w:left w:val="none" w:sz="0" w:space="0" w:color="auto"/>
            <w:bottom w:val="none" w:sz="0" w:space="0" w:color="auto"/>
            <w:right w:val="none" w:sz="0" w:space="0" w:color="auto"/>
          </w:divBdr>
        </w:div>
      </w:divsChild>
    </w:div>
    <w:div w:id="300354912">
      <w:bodyDiv w:val="1"/>
      <w:marLeft w:val="0"/>
      <w:marRight w:val="0"/>
      <w:marTop w:val="0"/>
      <w:marBottom w:val="0"/>
      <w:divBdr>
        <w:top w:val="none" w:sz="0" w:space="0" w:color="auto"/>
        <w:left w:val="none" w:sz="0" w:space="0" w:color="auto"/>
        <w:bottom w:val="none" w:sz="0" w:space="0" w:color="auto"/>
        <w:right w:val="none" w:sz="0" w:space="0" w:color="auto"/>
      </w:divBdr>
      <w:divsChild>
        <w:div w:id="103576927">
          <w:marLeft w:val="331"/>
          <w:marRight w:val="0"/>
          <w:marTop w:val="220"/>
          <w:marBottom w:val="0"/>
          <w:divBdr>
            <w:top w:val="none" w:sz="0" w:space="0" w:color="auto"/>
            <w:left w:val="none" w:sz="0" w:space="0" w:color="auto"/>
            <w:bottom w:val="none" w:sz="0" w:space="0" w:color="auto"/>
            <w:right w:val="none" w:sz="0" w:space="0" w:color="auto"/>
          </w:divBdr>
        </w:div>
        <w:div w:id="1091389757">
          <w:marLeft w:val="331"/>
          <w:marRight w:val="0"/>
          <w:marTop w:val="220"/>
          <w:marBottom w:val="0"/>
          <w:divBdr>
            <w:top w:val="none" w:sz="0" w:space="0" w:color="auto"/>
            <w:left w:val="none" w:sz="0" w:space="0" w:color="auto"/>
            <w:bottom w:val="none" w:sz="0" w:space="0" w:color="auto"/>
            <w:right w:val="none" w:sz="0" w:space="0" w:color="auto"/>
          </w:divBdr>
        </w:div>
        <w:div w:id="615723641">
          <w:marLeft w:val="331"/>
          <w:marRight w:val="0"/>
          <w:marTop w:val="220"/>
          <w:marBottom w:val="0"/>
          <w:divBdr>
            <w:top w:val="none" w:sz="0" w:space="0" w:color="auto"/>
            <w:left w:val="none" w:sz="0" w:space="0" w:color="auto"/>
            <w:bottom w:val="none" w:sz="0" w:space="0" w:color="auto"/>
            <w:right w:val="none" w:sz="0" w:space="0" w:color="auto"/>
          </w:divBdr>
        </w:div>
        <w:div w:id="1665429579">
          <w:marLeft w:val="331"/>
          <w:marRight w:val="0"/>
          <w:marTop w:val="220"/>
          <w:marBottom w:val="0"/>
          <w:divBdr>
            <w:top w:val="none" w:sz="0" w:space="0" w:color="auto"/>
            <w:left w:val="none" w:sz="0" w:space="0" w:color="auto"/>
            <w:bottom w:val="none" w:sz="0" w:space="0" w:color="auto"/>
            <w:right w:val="none" w:sz="0" w:space="0" w:color="auto"/>
          </w:divBdr>
        </w:div>
      </w:divsChild>
    </w:div>
    <w:div w:id="424226584">
      <w:bodyDiv w:val="1"/>
      <w:marLeft w:val="0"/>
      <w:marRight w:val="0"/>
      <w:marTop w:val="0"/>
      <w:marBottom w:val="0"/>
      <w:divBdr>
        <w:top w:val="none" w:sz="0" w:space="0" w:color="auto"/>
        <w:left w:val="none" w:sz="0" w:space="0" w:color="auto"/>
        <w:bottom w:val="none" w:sz="0" w:space="0" w:color="auto"/>
        <w:right w:val="none" w:sz="0" w:space="0" w:color="auto"/>
      </w:divBdr>
      <w:divsChild>
        <w:div w:id="976184931">
          <w:marLeft w:val="331"/>
          <w:marRight w:val="0"/>
          <w:marTop w:val="220"/>
          <w:marBottom w:val="0"/>
          <w:divBdr>
            <w:top w:val="none" w:sz="0" w:space="0" w:color="auto"/>
            <w:left w:val="none" w:sz="0" w:space="0" w:color="auto"/>
            <w:bottom w:val="none" w:sz="0" w:space="0" w:color="auto"/>
            <w:right w:val="none" w:sz="0" w:space="0" w:color="auto"/>
          </w:divBdr>
        </w:div>
        <w:div w:id="1782645453">
          <w:marLeft w:val="331"/>
          <w:marRight w:val="0"/>
          <w:marTop w:val="220"/>
          <w:marBottom w:val="0"/>
          <w:divBdr>
            <w:top w:val="none" w:sz="0" w:space="0" w:color="auto"/>
            <w:left w:val="none" w:sz="0" w:space="0" w:color="auto"/>
            <w:bottom w:val="none" w:sz="0" w:space="0" w:color="auto"/>
            <w:right w:val="none" w:sz="0" w:space="0" w:color="auto"/>
          </w:divBdr>
        </w:div>
        <w:div w:id="441269323">
          <w:marLeft w:val="331"/>
          <w:marRight w:val="0"/>
          <w:marTop w:val="220"/>
          <w:marBottom w:val="0"/>
          <w:divBdr>
            <w:top w:val="none" w:sz="0" w:space="0" w:color="auto"/>
            <w:left w:val="none" w:sz="0" w:space="0" w:color="auto"/>
            <w:bottom w:val="none" w:sz="0" w:space="0" w:color="auto"/>
            <w:right w:val="none" w:sz="0" w:space="0" w:color="auto"/>
          </w:divBdr>
        </w:div>
        <w:div w:id="1160971071">
          <w:marLeft w:val="331"/>
          <w:marRight w:val="0"/>
          <w:marTop w:val="220"/>
          <w:marBottom w:val="0"/>
          <w:divBdr>
            <w:top w:val="none" w:sz="0" w:space="0" w:color="auto"/>
            <w:left w:val="none" w:sz="0" w:space="0" w:color="auto"/>
            <w:bottom w:val="none" w:sz="0" w:space="0" w:color="auto"/>
            <w:right w:val="none" w:sz="0" w:space="0" w:color="auto"/>
          </w:divBdr>
        </w:div>
        <w:div w:id="1953246263">
          <w:marLeft w:val="331"/>
          <w:marRight w:val="0"/>
          <w:marTop w:val="220"/>
          <w:marBottom w:val="0"/>
          <w:divBdr>
            <w:top w:val="none" w:sz="0" w:space="0" w:color="auto"/>
            <w:left w:val="none" w:sz="0" w:space="0" w:color="auto"/>
            <w:bottom w:val="none" w:sz="0" w:space="0" w:color="auto"/>
            <w:right w:val="none" w:sz="0" w:space="0" w:color="auto"/>
          </w:divBdr>
        </w:div>
        <w:div w:id="120997360">
          <w:marLeft w:val="331"/>
          <w:marRight w:val="0"/>
          <w:marTop w:val="220"/>
          <w:marBottom w:val="0"/>
          <w:divBdr>
            <w:top w:val="none" w:sz="0" w:space="0" w:color="auto"/>
            <w:left w:val="none" w:sz="0" w:space="0" w:color="auto"/>
            <w:bottom w:val="none" w:sz="0" w:space="0" w:color="auto"/>
            <w:right w:val="none" w:sz="0" w:space="0" w:color="auto"/>
          </w:divBdr>
        </w:div>
      </w:divsChild>
    </w:div>
    <w:div w:id="1129084245">
      <w:bodyDiv w:val="1"/>
      <w:marLeft w:val="0"/>
      <w:marRight w:val="0"/>
      <w:marTop w:val="0"/>
      <w:marBottom w:val="0"/>
      <w:divBdr>
        <w:top w:val="none" w:sz="0" w:space="0" w:color="auto"/>
        <w:left w:val="none" w:sz="0" w:space="0" w:color="auto"/>
        <w:bottom w:val="none" w:sz="0" w:space="0" w:color="auto"/>
        <w:right w:val="none" w:sz="0" w:space="0" w:color="auto"/>
      </w:divBdr>
      <w:divsChild>
        <w:div w:id="508106814">
          <w:marLeft w:val="331"/>
          <w:marRight w:val="0"/>
          <w:marTop w:val="220"/>
          <w:marBottom w:val="0"/>
          <w:divBdr>
            <w:top w:val="none" w:sz="0" w:space="0" w:color="auto"/>
            <w:left w:val="none" w:sz="0" w:space="0" w:color="auto"/>
            <w:bottom w:val="none" w:sz="0" w:space="0" w:color="auto"/>
            <w:right w:val="none" w:sz="0" w:space="0" w:color="auto"/>
          </w:divBdr>
        </w:div>
        <w:div w:id="723871666">
          <w:marLeft w:val="331"/>
          <w:marRight w:val="0"/>
          <w:marTop w:val="220"/>
          <w:marBottom w:val="0"/>
          <w:divBdr>
            <w:top w:val="none" w:sz="0" w:space="0" w:color="auto"/>
            <w:left w:val="none" w:sz="0" w:space="0" w:color="auto"/>
            <w:bottom w:val="none" w:sz="0" w:space="0" w:color="auto"/>
            <w:right w:val="none" w:sz="0" w:space="0" w:color="auto"/>
          </w:divBdr>
        </w:div>
        <w:div w:id="1797334121">
          <w:marLeft w:val="331"/>
          <w:marRight w:val="0"/>
          <w:marTop w:val="220"/>
          <w:marBottom w:val="0"/>
          <w:divBdr>
            <w:top w:val="none" w:sz="0" w:space="0" w:color="auto"/>
            <w:left w:val="none" w:sz="0" w:space="0" w:color="auto"/>
            <w:bottom w:val="none" w:sz="0" w:space="0" w:color="auto"/>
            <w:right w:val="none" w:sz="0" w:space="0" w:color="auto"/>
          </w:divBdr>
        </w:div>
        <w:div w:id="299845459">
          <w:marLeft w:val="331"/>
          <w:marRight w:val="0"/>
          <w:marTop w:val="220"/>
          <w:marBottom w:val="0"/>
          <w:divBdr>
            <w:top w:val="none" w:sz="0" w:space="0" w:color="auto"/>
            <w:left w:val="none" w:sz="0" w:space="0" w:color="auto"/>
            <w:bottom w:val="none" w:sz="0" w:space="0" w:color="auto"/>
            <w:right w:val="none" w:sz="0" w:space="0" w:color="auto"/>
          </w:divBdr>
        </w:div>
        <w:div w:id="1864514661">
          <w:marLeft w:val="331"/>
          <w:marRight w:val="0"/>
          <w:marTop w:val="220"/>
          <w:marBottom w:val="0"/>
          <w:divBdr>
            <w:top w:val="none" w:sz="0" w:space="0" w:color="auto"/>
            <w:left w:val="none" w:sz="0" w:space="0" w:color="auto"/>
            <w:bottom w:val="none" w:sz="0" w:space="0" w:color="auto"/>
            <w:right w:val="none" w:sz="0" w:space="0" w:color="auto"/>
          </w:divBdr>
        </w:div>
        <w:div w:id="181364715">
          <w:marLeft w:val="331"/>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java.mingo.hr/CD/prijava.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rh.gov.hr/podnosenje-prijava/83" TargetMode="External"/><Relationship Id="rId5" Type="http://schemas.openxmlformats.org/officeDocument/2006/relationships/hyperlink" Target="https://www.szp.hr/UserDocsImages/dokumenti/x1473368706131028_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7472</Words>
  <Characters>42597</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Koviljka Aškić</dc:creator>
  <cp:keywords/>
  <dc:description/>
  <cp:lastModifiedBy>Sanja</cp:lastModifiedBy>
  <cp:revision>2</cp:revision>
  <cp:lastPrinted>2021-12-20T13:34:00Z</cp:lastPrinted>
  <dcterms:created xsi:type="dcterms:W3CDTF">2021-12-22T12:57:00Z</dcterms:created>
  <dcterms:modified xsi:type="dcterms:W3CDTF">2021-12-22T12:57:00Z</dcterms:modified>
</cp:coreProperties>
</file>